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03E5E" w14:textId="77777777" w:rsidR="009E2258" w:rsidRPr="00A73657" w:rsidRDefault="00E71814" w:rsidP="00E71814">
      <w:pPr>
        <w:pStyle w:val="Textoindependiente"/>
        <w:spacing w:before="10"/>
        <w:ind w:left="0"/>
        <w:jc w:val="center"/>
        <w:rPr>
          <w:rFonts w:ascii="Century Gothic" w:hAnsi="Century Gothic"/>
          <w:b/>
          <w:sz w:val="24"/>
          <w:szCs w:val="24"/>
        </w:rPr>
      </w:pPr>
      <w:r w:rsidRPr="00A73657">
        <w:rPr>
          <w:rFonts w:ascii="Century Gothic" w:hAnsi="Century Gothic"/>
          <w:b/>
          <w:sz w:val="24"/>
          <w:szCs w:val="24"/>
        </w:rPr>
        <w:t>SCUOLA ITALIANA “ALCIDE DE GASPERI” DE LA SERENA</w:t>
      </w:r>
    </w:p>
    <w:p w14:paraId="670583C6" w14:textId="77777777" w:rsidR="005F03DD" w:rsidRPr="00A73657" w:rsidRDefault="005F03DD" w:rsidP="00E71814">
      <w:pPr>
        <w:pStyle w:val="Textoindependiente"/>
        <w:spacing w:before="10"/>
        <w:ind w:left="0"/>
        <w:jc w:val="center"/>
        <w:rPr>
          <w:rFonts w:ascii="Century Gothic" w:hAnsi="Century Gothic"/>
          <w:b/>
          <w:sz w:val="24"/>
          <w:szCs w:val="24"/>
        </w:rPr>
      </w:pPr>
    </w:p>
    <w:p w14:paraId="599D24C9" w14:textId="674C33EB" w:rsidR="005F03DD" w:rsidRPr="00A73657" w:rsidRDefault="005F03DD" w:rsidP="00E71814">
      <w:pPr>
        <w:pStyle w:val="Textoindependiente"/>
        <w:spacing w:before="10"/>
        <w:ind w:left="0"/>
        <w:jc w:val="center"/>
        <w:rPr>
          <w:rFonts w:ascii="Century Gothic" w:hAnsi="Century Gothic"/>
          <w:b/>
          <w:sz w:val="24"/>
          <w:szCs w:val="24"/>
        </w:rPr>
      </w:pPr>
      <w:r w:rsidRPr="00A73657">
        <w:rPr>
          <w:rFonts w:ascii="Century Gothic" w:hAnsi="Century Gothic"/>
          <w:b/>
          <w:sz w:val="24"/>
          <w:szCs w:val="24"/>
        </w:rPr>
        <w:t>PLAN MEDIDAS EXTRAORDINARIAS PARA APODERADOS AFECTADOS POR DISMINUCI</w:t>
      </w:r>
      <w:r w:rsidR="00A73657" w:rsidRPr="00A73657">
        <w:rPr>
          <w:rFonts w:ascii="Century Gothic" w:hAnsi="Century Gothic"/>
          <w:b/>
          <w:sz w:val="24"/>
          <w:szCs w:val="24"/>
        </w:rPr>
        <w:t>Ó</w:t>
      </w:r>
      <w:r w:rsidRPr="00A73657">
        <w:rPr>
          <w:rFonts w:ascii="Century Gothic" w:hAnsi="Century Gothic"/>
          <w:b/>
          <w:sz w:val="24"/>
          <w:szCs w:val="24"/>
        </w:rPr>
        <w:t xml:space="preserve">N </w:t>
      </w:r>
      <w:r w:rsidR="00513E5E">
        <w:rPr>
          <w:rFonts w:ascii="Century Gothic" w:hAnsi="Century Gothic"/>
          <w:b/>
          <w:sz w:val="24"/>
          <w:szCs w:val="24"/>
        </w:rPr>
        <w:t>DE INGRESOS POR SITUACIONES DER</w:t>
      </w:r>
      <w:bookmarkStart w:id="0" w:name="_GoBack"/>
      <w:bookmarkEnd w:id="0"/>
      <w:r w:rsidRPr="00A73657">
        <w:rPr>
          <w:rFonts w:ascii="Century Gothic" w:hAnsi="Century Gothic"/>
          <w:b/>
          <w:sz w:val="24"/>
          <w:szCs w:val="24"/>
        </w:rPr>
        <w:t>IVADAS DE LA EMERGENCIA SANITARIA COVID – 19, MATRÍCULA AÑO ESCOLAR 2021.</w:t>
      </w:r>
    </w:p>
    <w:p w14:paraId="7C991566" w14:textId="77777777" w:rsidR="009E2258" w:rsidRPr="00A73657" w:rsidRDefault="009E2258" w:rsidP="00886D36">
      <w:pPr>
        <w:pStyle w:val="Textoindependiente"/>
        <w:spacing w:before="2"/>
        <w:ind w:left="0" w:right="358"/>
        <w:rPr>
          <w:rFonts w:ascii="Century Gothic" w:hAnsi="Century Gothic"/>
          <w:sz w:val="24"/>
          <w:szCs w:val="24"/>
        </w:rPr>
      </w:pPr>
    </w:p>
    <w:p w14:paraId="17D6D6DA" w14:textId="77777777" w:rsidR="00E71814" w:rsidRPr="00A73657" w:rsidRDefault="00E71814">
      <w:pPr>
        <w:pStyle w:val="Textoindependiente"/>
        <w:spacing w:before="2"/>
        <w:ind w:left="358" w:right="358"/>
        <w:jc w:val="center"/>
        <w:rPr>
          <w:rFonts w:ascii="Century Gothic" w:hAnsi="Century Gothic"/>
          <w:b/>
          <w:sz w:val="24"/>
          <w:szCs w:val="24"/>
        </w:rPr>
      </w:pPr>
    </w:p>
    <w:p w14:paraId="27FD3925" w14:textId="77777777" w:rsidR="00E71814" w:rsidRPr="00A73657" w:rsidRDefault="009069EB" w:rsidP="009069EB">
      <w:pPr>
        <w:pStyle w:val="Textoindependiente"/>
        <w:spacing w:before="2"/>
        <w:ind w:left="0" w:right="358"/>
        <w:jc w:val="left"/>
        <w:rPr>
          <w:rFonts w:ascii="Century Gothic" w:hAnsi="Century Gothic"/>
          <w:b/>
        </w:rPr>
      </w:pPr>
      <w:r w:rsidRPr="00A73657">
        <w:rPr>
          <w:rFonts w:ascii="Century Gothic" w:hAnsi="Century Gothic"/>
          <w:b/>
        </w:rPr>
        <w:t>I.- FUNDAMENTOS.</w:t>
      </w:r>
    </w:p>
    <w:p w14:paraId="38861303" w14:textId="77777777" w:rsidR="005B692A" w:rsidRPr="00A73657" w:rsidRDefault="005B692A" w:rsidP="009069EB">
      <w:pPr>
        <w:pStyle w:val="Textoindependiente"/>
        <w:spacing w:before="2"/>
        <w:ind w:left="0" w:right="358"/>
        <w:jc w:val="left"/>
        <w:rPr>
          <w:rFonts w:ascii="Century Gothic" w:hAnsi="Century Gothic"/>
          <w:b/>
        </w:rPr>
      </w:pPr>
    </w:p>
    <w:p w14:paraId="0A943A60" w14:textId="77777777" w:rsidR="005B692A" w:rsidRPr="00A73657" w:rsidRDefault="005B692A" w:rsidP="005B692A">
      <w:pPr>
        <w:pStyle w:val="Textoindependiente"/>
        <w:spacing w:before="2"/>
        <w:ind w:left="0" w:right="358"/>
        <w:rPr>
          <w:rFonts w:ascii="Century Gothic" w:hAnsi="Century Gothic"/>
        </w:rPr>
      </w:pPr>
      <w:r w:rsidRPr="00A73657">
        <w:rPr>
          <w:rFonts w:ascii="Century Gothic" w:hAnsi="Century Gothic"/>
        </w:rPr>
        <w:t>La Scuola Italiana “Alcide De Gasperi”, a través de la Fundación, estamento responsable de la gestión administrativa del establecimiento educacional, ha acompañado a las familias que se han visto afectadas en sus ingresos definiendo en conjunto un plan que permita la mantención del en la Scuola. En particular durante el año escolar 2020 ante los efectos de la pandemia Covid – 19 se implementaron medidas para todos los apoderados y otras focalizadas a aquellas familias en situación económica crítica, como también se ha concordado con los apoderados con morosidad del año 2020 formas de regularización de dichas deudas durante el año 2021</w:t>
      </w:r>
      <w:r w:rsidR="00B22533" w:rsidRPr="00A73657">
        <w:rPr>
          <w:rFonts w:ascii="Century Gothic" w:hAnsi="Century Gothic"/>
        </w:rPr>
        <w:t>,</w:t>
      </w:r>
      <w:r w:rsidRPr="00A73657">
        <w:rPr>
          <w:rFonts w:ascii="Century Gothic" w:hAnsi="Century Gothic"/>
        </w:rPr>
        <w:t xml:space="preserve"> cautelando la continuidad del estudiante en sus estudios en la Scuola.</w:t>
      </w:r>
    </w:p>
    <w:p w14:paraId="73903802" w14:textId="77777777" w:rsidR="005B692A" w:rsidRPr="00A73657" w:rsidRDefault="005B692A" w:rsidP="005B692A">
      <w:pPr>
        <w:pStyle w:val="Textoindependiente"/>
        <w:spacing w:before="2"/>
        <w:ind w:left="0" w:right="358"/>
        <w:rPr>
          <w:rFonts w:ascii="Century Gothic" w:hAnsi="Century Gothic"/>
        </w:rPr>
      </w:pPr>
    </w:p>
    <w:p w14:paraId="7EC19B56" w14:textId="7F5B46AF" w:rsidR="009E2258" w:rsidRPr="00A73657" w:rsidRDefault="005B692A" w:rsidP="00585FF2">
      <w:pPr>
        <w:pStyle w:val="Textoindependiente"/>
        <w:spacing w:before="2"/>
        <w:ind w:left="0" w:right="358"/>
        <w:rPr>
          <w:rFonts w:ascii="Century Gothic" w:hAnsi="Century Gothic"/>
        </w:rPr>
      </w:pPr>
      <w:r w:rsidRPr="00A73657">
        <w:rPr>
          <w:rFonts w:ascii="Century Gothic" w:hAnsi="Century Gothic"/>
        </w:rPr>
        <w:t xml:space="preserve">Teniendo presente que la Ley 21.290 establece que </w:t>
      </w:r>
      <w:r w:rsidR="00585FF2" w:rsidRPr="00A73657">
        <w:rPr>
          <w:rFonts w:ascii="Century Gothic" w:hAnsi="Century Gothic"/>
        </w:rPr>
        <w:t>cada establecimiento debe elaborar un Plan de Medidas Extraordinarias</w:t>
      </w:r>
      <w:r w:rsidR="00282E25">
        <w:rPr>
          <w:rFonts w:ascii="Century Gothic" w:hAnsi="Century Gothic"/>
        </w:rPr>
        <w:t>, en adelante “plan” o “el plan”,</w:t>
      </w:r>
      <w:r w:rsidR="00585FF2" w:rsidRPr="00A73657">
        <w:rPr>
          <w:rFonts w:ascii="Century Gothic" w:hAnsi="Century Gothic"/>
        </w:rPr>
        <w:t xml:space="preserve"> con el objetivo de garantizar la continuidad del proceso educativo en la Scuola de aquellas familias que hayan disminuido sus ingresos producto de la emergencia sanitaria derivada del Covid – 19, se presenta el presente documento con la indicación del respectivo plan.</w:t>
      </w:r>
    </w:p>
    <w:p w14:paraId="647120C2" w14:textId="77777777" w:rsidR="00B22533" w:rsidRPr="00A73657" w:rsidRDefault="00B22533" w:rsidP="00585FF2">
      <w:pPr>
        <w:pStyle w:val="Textoindependiente"/>
        <w:spacing w:before="2"/>
        <w:ind w:left="0" w:right="358"/>
        <w:rPr>
          <w:rFonts w:ascii="Century Gothic" w:hAnsi="Century Gothic"/>
        </w:rPr>
      </w:pPr>
    </w:p>
    <w:p w14:paraId="6302AFAE" w14:textId="77777777" w:rsidR="00B22533" w:rsidRPr="00A73657" w:rsidRDefault="00B22533" w:rsidP="00585FF2">
      <w:pPr>
        <w:pStyle w:val="Textoindependiente"/>
        <w:spacing w:before="2"/>
        <w:ind w:left="0" w:right="358"/>
        <w:rPr>
          <w:rFonts w:ascii="Century Gothic" w:hAnsi="Century Gothic"/>
        </w:rPr>
      </w:pPr>
      <w:r w:rsidRPr="00A73657">
        <w:rPr>
          <w:rFonts w:ascii="Century Gothic" w:hAnsi="Century Gothic"/>
        </w:rPr>
        <w:t>Se entenderá que el alumno y el apoderado será representado para efecto de la matrícula del estudiante por el tutor económico que correspo</w:t>
      </w:r>
      <w:r w:rsidR="003E45B7" w:rsidRPr="00A73657">
        <w:rPr>
          <w:rFonts w:ascii="Century Gothic" w:hAnsi="Century Gothic"/>
        </w:rPr>
        <w:t>nde al padre, madre o tutor legal que sustenta monetariamente la matrícula y las mensualidades del alumno, y que ha sido informado en la Ficha del Alumno suscrita en la matrícula.</w:t>
      </w:r>
    </w:p>
    <w:p w14:paraId="791A940D" w14:textId="77777777" w:rsidR="009069EB" w:rsidRPr="00A73657" w:rsidRDefault="009069EB" w:rsidP="009069EB">
      <w:pPr>
        <w:spacing w:line="256" w:lineRule="auto"/>
        <w:ind w:left="119" w:right="115" w:firstLine="706"/>
        <w:jc w:val="both"/>
        <w:rPr>
          <w:rFonts w:ascii="Century Gothic" w:hAnsi="Century Gothic"/>
          <w:b/>
        </w:rPr>
      </w:pPr>
    </w:p>
    <w:p w14:paraId="0BAEC1DE" w14:textId="77777777" w:rsidR="009069EB" w:rsidRPr="00A73657" w:rsidRDefault="009069EB" w:rsidP="009069EB">
      <w:pPr>
        <w:spacing w:line="256" w:lineRule="auto"/>
        <w:ind w:right="115"/>
        <w:jc w:val="both"/>
        <w:rPr>
          <w:rFonts w:ascii="Century Gothic" w:hAnsi="Century Gothic"/>
          <w:b/>
        </w:rPr>
      </w:pPr>
      <w:r w:rsidRPr="00A73657">
        <w:rPr>
          <w:rFonts w:ascii="Century Gothic" w:hAnsi="Century Gothic"/>
          <w:b/>
        </w:rPr>
        <w:t>II.- OBJETIVO.</w:t>
      </w:r>
    </w:p>
    <w:p w14:paraId="4A5020F6" w14:textId="77777777" w:rsidR="00585FF2" w:rsidRPr="00A73657" w:rsidRDefault="00585FF2" w:rsidP="009069EB">
      <w:pPr>
        <w:spacing w:line="256" w:lineRule="auto"/>
        <w:ind w:right="115"/>
        <w:jc w:val="both"/>
        <w:rPr>
          <w:rFonts w:ascii="Century Gothic" w:hAnsi="Century Gothic"/>
          <w:b/>
        </w:rPr>
      </w:pPr>
    </w:p>
    <w:p w14:paraId="7F0D69DC" w14:textId="6D29ABE2" w:rsidR="00585FF2" w:rsidRDefault="00585FF2" w:rsidP="00585FF2">
      <w:pPr>
        <w:pStyle w:val="Textoindependiente"/>
        <w:spacing w:before="2"/>
        <w:ind w:left="0" w:right="358"/>
        <w:rPr>
          <w:rFonts w:ascii="Century Gothic" w:hAnsi="Century Gothic"/>
        </w:rPr>
      </w:pPr>
      <w:r w:rsidRPr="00A73657">
        <w:rPr>
          <w:rFonts w:ascii="Century Gothic" w:hAnsi="Century Gothic"/>
        </w:rPr>
        <w:t>Teniendo presente que la Ley 21.290 establece que cada establecimiento debe elaborar un Plan de Medidas Extraordinarias con el objetivo de garantizar la continuidad del proceso educativo en la Scuola de aquellas familias que hayan disminuido sus ingresos producto de la emergencia sanitaria derivada del Covid – 19, se presenta el presente documento con la indicación del respectivo plan.</w:t>
      </w:r>
    </w:p>
    <w:p w14:paraId="72B3ED91" w14:textId="7BADC63D" w:rsidR="000616FF" w:rsidRDefault="000616FF" w:rsidP="00585FF2">
      <w:pPr>
        <w:pStyle w:val="Textoindependiente"/>
        <w:spacing w:before="2"/>
        <w:ind w:left="0" w:right="358"/>
        <w:rPr>
          <w:rFonts w:ascii="Century Gothic" w:hAnsi="Century Gothic"/>
        </w:rPr>
      </w:pPr>
    </w:p>
    <w:p w14:paraId="79AC6A0F" w14:textId="77777777" w:rsidR="003A129C" w:rsidRPr="00282E25" w:rsidRDefault="000616FF" w:rsidP="00585FF2">
      <w:pPr>
        <w:pStyle w:val="Textoindependiente"/>
        <w:spacing w:before="2"/>
        <w:ind w:left="0" w:right="358"/>
        <w:rPr>
          <w:rFonts w:ascii="Century Gothic" w:hAnsi="Century Gothic"/>
        </w:rPr>
      </w:pPr>
      <w:r w:rsidRPr="00282E25">
        <w:rPr>
          <w:rFonts w:ascii="Century Gothic" w:hAnsi="Century Gothic"/>
        </w:rPr>
        <w:t>El plan estará destinado a las familias antes indicadas, que, cumpliendo con los requisitos legales, deseen acogerse al mismo, en los términos que a continuación se indican</w:t>
      </w:r>
      <w:r w:rsidR="003A129C" w:rsidRPr="00282E25">
        <w:rPr>
          <w:rFonts w:ascii="Century Gothic" w:hAnsi="Century Gothic"/>
        </w:rPr>
        <w:t>.</w:t>
      </w:r>
    </w:p>
    <w:p w14:paraId="190493F0" w14:textId="77777777" w:rsidR="003A129C" w:rsidRPr="00282E25" w:rsidRDefault="003A129C" w:rsidP="00585FF2">
      <w:pPr>
        <w:pStyle w:val="Textoindependiente"/>
        <w:spacing w:before="2"/>
        <w:ind w:left="0" w:right="358"/>
        <w:rPr>
          <w:rFonts w:ascii="Century Gothic" w:hAnsi="Century Gothic"/>
        </w:rPr>
      </w:pPr>
    </w:p>
    <w:p w14:paraId="1C257D30" w14:textId="65404FA2" w:rsidR="003A129C" w:rsidRDefault="003A129C" w:rsidP="00585FF2">
      <w:pPr>
        <w:pStyle w:val="Textoindependiente"/>
        <w:spacing w:before="2"/>
        <w:ind w:left="0" w:right="358"/>
        <w:rPr>
          <w:rFonts w:ascii="Century Gothic" w:hAnsi="Century Gothic"/>
          <w:color w:val="FF0000"/>
        </w:rPr>
      </w:pPr>
    </w:p>
    <w:p w14:paraId="6F3BF8B4" w14:textId="77777777" w:rsidR="003A129C" w:rsidRPr="003A129C" w:rsidRDefault="003A129C" w:rsidP="00585FF2">
      <w:pPr>
        <w:pStyle w:val="Textoindependiente"/>
        <w:spacing w:before="2"/>
        <w:ind w:left="0" w:right="358"/>
        <w:rPr>
          <w:rFonts w:ascii="Century Gothic" w:hAnsi="Century Gothic"/>
          <w:color w:val="FF0000"/>
          <w:lang w:val="es-CL"/>
        </w:rPr>
      </w:pPr>
    </w:p>
    <w:p w14:paraId="40A31DB9" w14:textId="77777777" w:rsidR="00B22533" w:rsidRPr="00A73657" w:rsidRDefault="00B22533" w:rsidP="00585FF2">
      <w:pPr>
        <w:pStyle w:val="Textoindependiente"/>
        <w:spacing w:before="2"/>
        <w:ind w:left="0" w:right="358"/>
        <w:rPr>
          <w:rFonts w:ascii="Century Gothic" w:hAnsi="Century Gothic"/>
        </w:rPr>
      </w:pPr>
    </w:p>
    <w:p w14:paraId="4CB82556" w14:textId="77777777" w:rsidR="00B22533" w:rsidRDefault="00B22533" w:rsidP="00585FF2">
      <w:pPr>
        <w:pStyle w:val="Textoindependiente"/>
        <w:spacing w:before="2"/>
        <w:ind w:left="0" w:right="358"/>
        <w:rPr>
          <w:rFonts w:ascii="Century Gothic" w:hAnsi="Century Gothic"/>
        </w:rPr>
      </w:pPr>
    </w:p>
    <w:p w14:paraId="4F7D39FF" w14:textId="77777777" w:rsidR="00A73657" w:rsidRDefault="00A73657" w:rsidP="00585FF2">
      <w:pPr>
        <w:pStyle w:val="Textoindependiente"/>
        <w:spacing w:before="2"/>
        <w:ind w:left="0" w:right="358"/>
        <w:rPr>
          <w:rFonts w:ascii="Century Gothic" w:hAnsi="Century Gothic"/>
        </w:rPr>
      </w:pPr>
    </w:p>
    <w:p w14:paraId="31905ABF" w14:textId="77777777" w:rsidR="00BA4BF4" w:rsidRDefault="00E71814" w:rsidP="00BA4BF4">
      <w:pPr>
        <w:pStyle w:val="Ttulo1"/>
        <w:rPr>
          <w:rFonts w:ascii="Century Gothic" w:hAnsi="Century Gothic"/>
        </w:rPr>
      </w:pPr>
      <w:r w:rsidRPr="00BA4BF4">
        <w:rPr>
          <w:rFonts w:ascii="Century Gothic" w:hAnsi="Century Gothic"/>
        </w:rPr>
        <w:lastRenderedPageBreak/>
        <w:t>II.- REQUISITOS.</w:t>
      </w:r>
      <w:r w:rsidR="00BA4BF4" w:rsidRPr="00BA4BF4">
        <w:rPr>
          <w:rFonts w:ascii="Century Gothic" w:hAnsi="Century Gothic"/>
        </w:rPr>
        <w:t xml:space="preserve"> </w:t>
      </w:r>
    </w:p>
    <w:p w14:paraId="09F6271C" w14:textId="77777777" w:rsidR="00BA4BF4" w:rsidRDefault="00BA4BF4" w:rsidP="00BA4BF4">
      <w:pPr>
        <w:pStyle w:val="Textoindependiente"/>
        <w:spacing w:before="16" w:line="254" w:lineRule="auto"/>
        <w:ind w:left="119" w:right="119"/>
        <w:rPr>
          <w:rFonts w:ascii="Century Gothic" w:hAnsi="Century Gothic"/>
        </w:rPr>
      </w:pPr>
    </w:p>
    <w:p w14:paraId="4347145B" w14:textId="77777777" w:rsidR="00BA4BF4" w:rsidRDefault="00BA4BF4" w:rsidP="00EA5729">
      <w:pPr>
        <w:pStyle w:val="Textoindependiente"/>
        <w:spacing w:before="16" w:line="254" w:lineRule="auto"/>
        <w:ind w:left="426" w:right="119"/>
        <w:rPr>
          <w:rFonts w:ascii="Century Gothic" w:hAnsi="Century Gothic"/>
        </w:rPr>
      </w:pPr>
      <w:r>
        <w:rPr>
          <w:rFonts w:ascii="Century Gothic" w:hAnsi="Century Gothic"/>
        </w:rPr>
        <w:t>Podrán postular al plan de medidas extraordinarias el tutor económico (padre, madre o apoderado) que mantenga compromisos pendientes con el establecimiento durante el año escolar 2020 y que se encuentre en alguna de las siguientes situaciones:</w:t>
      </w:r>
    </w:p>
    <w:p w14:paraId="18E4CB94" w14:textId="77777777" w:rsidR="00BA4BF4" w:rsidRDefault="00BA4BF4" w:rsidP="00BA4BF4">
      <w:pPr>
        <w:pStyle w:val="Textoindependiente"/>
        <w:spacing w:before="16" w:line="254" w:lineRule="auto"/>
        <w:ind w:left="119" w:right="119"/>
        <w:rPr>
          <w:rFonts w:ascii="Century Gothic" w:hAnsi="Century Gothic"/>
        </w:rPr>
      </w:pPr>
    </w:p>
    <w:p w14:paraId="1C62A6C3" w14:textId="77777777" w:rsidR="009E2258" w:rsidRPr="00A73657" w:rsidRDefault="00BA4BF4" w:rsidP="00F3465B">
      <w:pPr>
        <w:pStyle w:val="Textoindependiente"/>
        <w:numPr>
          <w:ilvl w:val="0"/>
          <w:numId w:val="6"/>
        </w:numPr>
        <w:spacing w:before="16" w:line="254" w:lineRule="auto"/>
        <w:ind w:right="119"/>
        <w:rPr>
          <w:rFonts w:ascii="Century Gothic" w:hAnsi="Century Gothic"/>
        </w:rPr>
      </w:pPr>
      <w:r>
        <w:rPr>
          <w:rFonts w:ascii="Century Gothic" w:hAnsi="Century Gothic"/>
        </w:rPr>
        <w:t>Q</w:t>
      </w:r>
      <w:r w:rsidR="00953805" w:rsidRPr="00A73657">
        <w:rPr>
          <w:rFonts w:ascii="Century Gothic" w:hAnsi="Century Gothic"/>
        </w:rPr>
        <w:t>ue</w:t>
      </w:r>
      <w:r w:rsidR="00953805" w:rsidRPr="00A73657">
        <w:rPr>
          <w:rFonts w:ascii="Century Gothic" w:hAnsi="Century Gothic"/>
          <w:spacing w:val="-18"/>
        </w:rPr>
        <w:t xml:space="preserve"> </w:t>
      </w:r>
      <w:r w:rsidR="00585FF2" w:rsidRPr="00A73657">
        <w:rPr>
          <w:rFonts w:ascii="Century Gothic" w:hAnsi="Century Gothic"/>
        </w:rPr>
        <w:t>haya</w:t>
      </w:r>
      <w:r w:rsidR="00953805" w:rsidRPr="00A73657">
        <w:rPr>
          <w:rFonts w:ascii="Century Gothic" w:hAnsi="Century Gothic"/>
          <w:spacing w:val="-17"/>
        </w:rPr>
        <w:t xml:space="preserve"> </w:t>
      </w:r>
      <w:r w:rsidR="00953805" w:rsidRPr="00A73657">
        <w:rPr>
          <w:rFonts w:ascii="Century Gothic" w:hAnsi="Century Gothic"/>
        </w:rPr>
        <w:t>perdido</w:t>
      </w:r>
      <w:r w:rsidR="00953805" w:rsidRPr="00A73657">
        <w:rPr>
          <w:rFonts w:ascii="Century Gothic" w:hAnsi="Century Gothic"/>
          <w:spacing w:val="-17"/>
        </w:rPr>
        <w:t xml:space="preserve"> </w:t>
      </w:r>
      <w:r w:rsidR="00953805" w:rsidRPr="00A73657">
        <w:rPr>
          <w:rFonts w:ascii="Century Gothic" w:hAnsi="Century Gothic"/>
        </w:rPr>
        <w:t>su</w:t>
      </w:r>
      <w:r w:rsidR="00953805" w:rsidRPr="00A73657">
        <w:rPr>
          <w:rFonts w:ascii="Century Gothic" w:hAnsi="Century Gothic"/>
          <w:spacing w:val="-17"/>
        </w:rPr>
        <w:t xml:space="preserve"> </w:t>
      </w:r>
      <w:r w:rsidR="00953805" w:rsidRPr="00A73657">
        <w:rPr>
          <w:rFonts w:ascii="Century Gothic" w:hAnsi="Century Gothic"/>
        </w:rPr>
        <w:t>empleo</w:t>
      </w:r>
      <w:r w:rsidR="00953805" w:rsidRPr="00A73657">
        <w:rPr>
          <w:rFonts w:ascii="Century Gothic" w:hAnsi="Century Gothic"/>
          <w:spacing w:val="-18"/>
        </w:rPr>
        <w:t xml:space="preserve"> </w:t>
      </w:r>
      <w:r w:rsidR="00953805" w:rsidRPr="00A73657">
        <w:rPr>
          <w:rFonts w:ascii="Century Gothic" w:hAnsi="Century Gothic"/>
        </w:rPr>
        <w:t>a</w:t>
      </w:r>
      <w:r w:rsidR="00953805" w:rsidRPr="00A73657">
        <w:rPr>
          <w:rFonts w:ascii="Century Gothic" w:hAnsi="Century Gothic"/>
          <w:spacing w:val="-17"/>
        </w:rPr>
        <w:t xml:space="preserve"> </w:t>
      </w:r>
      <w:r w:rsidR="00953805" w:rsidRPr="00A73657">
        <w:rPr>
          <w:rFonts w:ascii="Century Gothic" w:hAnsi="Century Gothic"/>
        </w:rPr>
        <w:t>consecuencia</w:t>
      </w:r>
      <w:r w:rsidR="00953805" w:rsidRPr="00A73657">
        <w:rPr>
          <w:rFonts w:ascii="Century Gothic" w:hAnsi="Century Gothic"/>
          <w:spacing w:val="-17"/>
        </w:rPr>
        <w:t xml:space="preserve"> </w:t>
      </w:r>
      <w:r w:rsidR="00953805" w:rsidRPr="00A73657">
        <w:rPr>
          <w:rFonts w:ascii="Century Gothic" w:hAnsi="Century Gothic"/>
        </w:rPr>
        <w:t>de</w:t>
      </w:r>
      <w:r w:rsidR="00953805" w:rsidRPr="00A73657">
        <w:rPr>
          <w:rFonts w:ascii="Century Gothic" w:hAnsi="Century Gothic"/>
          <w:spacing w:val="-16"/>
        </w:rPr>
        <w:t xml:space="preserve"> </w:t>
      </w:r>
      <w:r w:rsidR="00953805" w:rsidRPr="00A73657">
        <w:rPr>
          <w:rFonts w:ascii="Century Gothic" w:hAnsi="Century Gothic"/>
        </w:rPr>
        <w:t>la</w:t>
      </w:r>
      <w:r w:rsidR="00953805" w:rsidRPr="00A73657">
        <w:rPr>
          <w:rFonts w:ascii="Century Gothic" w:hAnsi="Century Gothic"/>
          <w:spacing w:val="-17"/>
        </w:rPr>
        <w:t xml:space="preserve"> </w:t>
      </w:r>
      <w:r w:rsidR="00953805" w:rsidRPr="00A73657">
        <w:rPr>
          <w:rFonts w:ascii="Century Gothic" w:hAnsi="Century Gothic"/>
        </w:rPr>
        <w:t>Emergencia</w:t>
      </w:r>
      <w:r w:rsidR="00953805" w:rsidRPr="00A73657">
        <w:rPr>
          <w:rFonts w:ascii="Century Gothic" w:hAnsi="Century Gothic"/>
          <w:spacing w:val="-17"/>
        </w:rPr>
        <w:t xml:space="preserve"> </w:t>
      </w:r>
      <w:r w:rsidR="00953805" w:rsidRPr="00A73657">
        <w:rPr>
          <w:rFonts w:ascii="Century Gothic" w:hAnsi="Century Gothic"/>
        </w:rPr>
        <w:t>de</w:t>
      </w:r>
      <w:r w:rsidR="00953805" w:rsidRPr="00A73657">
        <w:rPr>
          <w:rFonts w:ascii="Century Gothic" w:hAnsi="Century Gothic"/>
          <w:spacing w:val="-17"/>
        </w:rPr>
        <w:t xml:space="preserve"> </w:t>
      </w:r>
      <w:r w:rsidR="00953805" w:rsidRPr="00A73657">
        <w:rPr>
          <w:rFonts w:ascii="Century Gothic" w:hAnsi="Century Gothic"/>
        </w:rPr>
        <w:t>Salud</w:t>
      </w:r>
      <w:r w:rsidR="00953805" w:rsidRPr="00A73657">
        <w:rPr>
          <w:rFonts w:ascii="Century Gothic" w:hAnsi="Century Gothic"/>
          <w:spacing w:val="-17"/>
        </w:rPr>
        <w:t xml:space="preserve"> </w:t>
      </w:r>
      <w:r w:rsidR="00953805" w:rsidRPr="00A73657">
        <w:rPr>
          <w:rFonts w:ascii="Century Gothic" w:hAnsi="Century Gothic"/>
        </w:rPr>
        <w:t>Pública</w:t>
      </w:r>
      <w:r w:rsidR="00953805" w:rsidRPr="00A73657">
        <w:rPr>
          <w:rFonts w:ascii="Century Gothic" w:hAnsi="Century Gothic"/>
          <w:spacing w:val="-17"/>
        </w:rPr>
        <w:t xml:space="preserve"> </w:t>
      </w:r>
      <w:r w:rsidR="00953805" w:rsidRPr="00A73657">
        <w:rPr>
          <w:rFonts w:ascii="Century Gothic" w:hAnsi="Century Gothic"/>
        </w:rPr>
        <w:t>de Importancia</w:t>
      </w:r>
      <w:r w:rsidR="00953805" w:rsidRPr="00A73657">
        <w:rPr>
          <w:rFonts w:ascii="Century Gothic" w:hAnsi="Century Gothic"/>
          <w:spacing w:val="-21"/>
        </w:rPr>
        <w:t xml:space="preserve"> </w:t>
      </w:r>
      <w:r w:rsidR="00953805" w:rsidRPr="00A73657">
        <w:rPr>
          <w:rFonts w:ascii="Century Gothic" w:hAnsi="Century Gothic"/>
        </w:rPr>
        <w:t>Internacional</w:t>
      </w:r>
      <w:r w:rsidR="00953805" w:rsidRPr="00A73657">
        <w:rPr>
          <w:rFonts w:ascii="Century Gothic" w:hAnsi="Century Gothic"/>
          <w:spacing w:val="-18"/>
        </w:rPr>
        <w:t xml:space="preserve"> </w:t>
      </w:r>
      <w:r w:rsidR="00953805" w:rsidRPr="00A73657">
        <w:rPr>
          <w:rFonts w:ascii="Century Gothic" w:hAnsi="Century Gothic"/>
        </w:rPr>
        <w:t>(ESPII)</w:t>
      </w:r>
      <w:r w:rsidR="00953805" w:rsidRPr="00A73657">
        <w:rPr>
          <w:rFonts w:ascii="Century Gothic" w:hAnsi="Century Gothic"/>
          <w:spacing w:val="-20"/>
        </w:rPr>
        <w:t xml:space="preserve"> </w:t>
      </w:r>
      <w:r w:rsidR="00953805" w:rsidRPr="00A73657">
        <w:rPr>
          <w:rFonts w:ascii="Century Gothic" w:hAnsi="Century Gothic"/>
        </w:rPr>
        <w:t>por</w:t>
      </w:r>
      <w:r w:rsidR="00953805" w:rsidRPr="00A73657">
        <w:rPr>
          <w:rFonts w:ascii="Century Gothic" w:hAnsi="Century Gothic"/>
          <w:spacing w:val="-17"/>
        </w:rPr>
        <w:t xml:space="preserve"> </w:t>
      </w:r>
      <w:r w:rsidR="00953805" w:rsidRPr="00A73657">
        <w:rPr>
          <w:rFonts w:ascii="Century Gothic" w:hAnsi="Century Gothic"/>
        </w:rPr>
        <w:t>brote</w:t>
      </w:r>
      <w:r w:rsidR="00953805" w:rsidRPr="00A73657">
        <w:rPr>
          <w:rFonts w:ascii="Century Gothic" w:hAnsi="Century Gothic"/>
          <w:spacing w:val="-20"/>
        </w:rPr>
        <w:t xml:space="preserve"> </w:t>
      </w:r>
      <w:r w:rsidR="00953805" w:rsidRPr="00A73657">
        <w:rPr>
          <w:rFonts w:ascii="Century Gothic" w:hAnsi="Century Gothic"/>
        </w:rPr>
        <w:t>del</w:t>
      </w:r>
      <w:r w:rsidR="00953805" w:rsidRPr="00A73657">
        <w:rPr>
          <w:rFonts w:ascii="Century Gothic" w:hAnsi="Century Gothic"/>
          <w:spacing w:val="-17"/>
        </w:rPr>
        <w:t xml:space="preserve"> </w:t>
      </w:r>
      <w:r w:rsidR="00953805" w:rsidRPr="00A73657">
        <w:rPr>
          <w:rFonts w:ascii="Century Gothic" w:hAnsi="Century Gothic"/>
        </w:rPr>
        <w:t>Covid-19.</w:t>
      </w:r>
    </w:p>
    <w:p w14:paraId="0FA450F2" w14:textId="77777777" w:rsidR="009E2258" w:rsidRPr="00F3465B" w:rsidRDefault="00953805" w:rsidP="00F3465B">
      <w:pPr>
        <w:pStyle w:val="Prrafodelista"/>
        <w:numPr>
          <w:ilvl w:val="0"/>
          <w:numId w:val="6"/>
        </w:numPr>
        <w:tabs>
          <w:tab w:val="left" w:pos="841"/>
        </w:tabs>
        <w:spacing w:before="1"/>
        <w:rPr>
          <w:rFonts w:ascii="Century Gothic" w:hAnsi="Century Gothic"/>
        </w:rPr>
      </w:pPr>
      <w:r w:rsidRPr="00F3465B">
        <w:rPr>
          <w:rFonts w:ascii="Century Gothic" w:hAnsi="Century Gothic"/>
        </w:rPr>
        <w:t>Que</w:t>
      </w:r>
      <w:r w:rsidRPr="00F3465B">
        <w:rPr>
          <w:rFonts w:ascii="Century Gothic" w:hAnsi="Century Gothic"/>
          <w:spacing w:val="-40"/>
        </w:rPr>
        <w:t xml:space="preserve"> </w:t>
      </w:r>
      <w:r w:rsidRPr="00F3465B">
        <w:rPr>
          <w:rFonts w:ascii="Century Gothic" w:hAnsi="Century Gothic"/>
        </w:rPr>
        <w:t>se</w:t>
      </w:r>
      <w:r w:rsidRPr="00F3465B">
        <w:rPr>
          <w:rFonts w:ascii="Century Gothic" w:hAnsi="Century Gothic"/>
          <w:spacing w:val="-38"/>
        </w:rPr>
        <w:t xml:space="preserve"> </w:t>
      </w:r>
      <w:r w:rsidR="00585FF2" w:rsidRPr="00F3465B">
        <w:rPr>
          <w:rFonts w:ascii="Century Gothic" w:hAnsi="Century Gothic"/>
        </w:rPr>
        <w:t>encuentre</w:t>
      </w:r>
      <w:r w:rsidRPr="00F3465B">
        <w:rPr>
          <w:rFonts w:ascii="Century Gothic" w:hAnsi="Century Gothic"/>
          <w:spacing w:val="-40"/>
        </w:rPr>
        <w:t xml:space="preserve"> </w:t>
      </w:r>
      <w:r w:rsidR="00585FF2" w:rsidRPr="00F3465B">
        <w:rPr>
          <w:rFonts w:ascii="Century Gothic" w:hAnsi="Century Gothic"/>
        </w:rPr>
        <w:t>acogido</w:t>
      </w:r>
      <w:r w:rsidRPr="00F3465B">
        <w:rPr>
          <w:rFonts w:ascii="Century Gothic" w:hAnsi="Century Gothic"/>
          <w:spacing w:val="-38"/>
        </w:rPr>
        <w:t xml:space="preserve"> </w:t>
      </w:r>
      <w:r w:rsidRPr="00F3465B">
        <w:rPr>
          <w:rFonts w:ascii="Century Gothic" w:hAnsi="Century Gothic"/>
        </w:rPr>
        <w:t>a</w:t>
      </w:r>
      <w:r w:rsidRPr="00F3465B">
        <w:rPr>
          <w:rFonts w:ascii="Century Gothic" w:hAnsi="Century Gothic"/>
          <w:spacing w:val="-39"/>
        </w:rPr>
        <w:t xml:space="preserve"> </w:t>
      </w:r>
      <w:r w:rsidRPr="00F3465B">
        <w:rPr>
          <w:rFonts w:ascii="Century Gothic" w:hAnsi="Century Gothic"/>
        </w:rPr>
        <w:t>la</w:t>
      </w:r>
      <w:r w:rsidRPr="00F3465B">
        <w:rPr>
          <w:rFonts w:ascii="Century Gothic" w:hAnsi="Century Gothic"/>
          <w:spacing w:val="-40"/>
        </w:rPr>
        <w:t xml:space="preserve"> </w:t>
      </w:r>
      <w:r w:rsidRPr="00F3465B">
        <w:rPr>
          <w:rFonts w:ascii="Century Gothic" w:hAnsi="Century Gothic"/>
        </w:rPr>
        <w:t>Ley</w:t>
      </w:r>
      <w:r w:rsidRPr="00F3465B">
        <w:rPr>
          <w:rFonts w:ascii="Century Gothic" w:hAnsi="Century Gothic"/>
          <w:spacing w:val="-36"/>
        </w:rPr>
        <w:t xml:space="preserve"> </w:t>
      </w:r>
      <w:r w:rsidRPr="00F3465B">
        <w:rPr>
          <w:rFonts w:ascii="Century Gothic" w:hAnsi="Century Gothic"/>
        </w:rPr>
        <w:t>19.728,</w:t>
      </w:r>
      <w:r w:rsidRPr="00F3465B">
        <w:rPr>
          <w:rFonts w:ascii="Century Gothic" w:hAnsi="Century Gothic"/>
          <w:spacing w:val="-38"/>
        </w:rPr>
        <w:t xml:space="preserve"> </w:t>
      </w:r>
      <w:r w:rsidRPr="00F3465B">
        <w:rPr>
          <w:rFonts w:ascii="Century Gothic" w:hAnsi="Century Gothic"/>
        </w:rPr>
        <w:t>que</w:t>
      </w:r>
      <w:r w:rsidRPr="00F3465B">
        <w:rPr>
          <w:rFonts w:ascii="Century Gothic" w:hAnsi="Century Gothic"/>
          <w:spacing w:val="-38"/>
        </w:rPr>
        <w:t xml:space="preserve"> </w:t>
      </w:r>
      <w:r w:rsidRPr="00F3465B">
        <w:rPr>
          <w:rFonts w:ascii="Century Gothic" w:hAnsi="Century Gothic"/>
        </w:rPr>
        <w:t>establece</w:t>
      </w:r>
      <w:r w:rsidRPr="00F3465B">
        <w:rPr>
          <w:rFonts w:ascii="Century Gothic" w:hAnsi="Century Gothic"/>
          <w:spacing w:val="-39"/>
        </w:rPr>
        <w:t xml:space="preserve"> </w:t>
      </w:r>
      <w:r w:rsidRPr="00F3465B">
        <w:rPr>
          <w:rFonts w:ascii="Century Gothic" w:hAnsi="Century Gothic"/>
        </w:rPr>
        <w:t>un</w:t>
      </w:r>
      <w:r w:rsidRPr="00F3465B">
        <w:rPr>
          <w:rFonts w:ascii="Century Gothic" w:hAnsi="Century Gothic"/>
          <w:spacing w:val="-39"/>
        </w:rPr>
        <w:t xml:space="preserve"> </w:t>
      </w:r>
      <w:r w:rsidRPr="00F3465B">
        <w:rPr>
          <w:rFonts w:ascii="Century Gothic" w:hAnsi="Century Gothic"/>
        </w:rPr>
        <w:t>seguro</w:t>
      </w:r>
      <w:r w:rsidRPr="00F3465B">
        <w:rPr>
          <w:rFonts w:ascii="Century Gothic" w:hAnsi="Century Gothic"/>
          <w:spacing w:val="-40"/>
        </w:rPr>
        <w:t xml:space="preserve"> </w:t>
      </w:r>
      <w:r w:rsidRPr="00F3465B">
        <w:rPr>
          <w:rFonts w:ascii="Century Gothic" w:hAnsi="Century Gothic"/>
        </w:rPr>
        <w:t>de</w:t>
      </w:r>
      <w:r w:rsidRPr="00F3465B">
        <w:rPr>
          <w:rFonts w:ascii="Century Gothic" w:hAnsi="Century Gothic"/>
          <w:spacing w:val="-39"/>
        </w:rPr>
        <w:t xml:space="preserve"> </w:t>
      </w:r>
      <w:r w:rsidRPr="00F3465B">
        <w:rPr>
          <w:rFonts w:ascii="Century Gothic" w:hAnsi="Century Gothic"/>
        </w:rPr>
        <w:t>desempleo.</w:t>
      </w:r>
    </w:p>
    <w:p w14:paraId="2DC2200B" w14:textId="77777777" w:rsidR="009E2258" w:rsidRDefault="00953805" w:rsidP="00F3465B">
      <w:pPr>
        <w:pStyle w:val="Prrafodelista"/>
        <w:numPr>
          <w:ilvl w:val="0"/>
          <w:numId w:val="6"/>
        </w:numPr>
        <w:tabs>
          <w:tab w:val="left" w:pos="841"/>
        </w:tabs>
        <w:spacing w:before="11" w:line="254" w:lineRule="auto"/>
        <w:ind w:right="124"/>
        <w:rPr>
          <w:rFonts w:ascii="Century Gothic" w:hAnsi="Century Gothic"/>
        </w:rPr>
      </w:pPr>
      <w:r w:rsidRPr="00A73657">
        <w:rPr>
          <w:rFonts w:ascii="Century Gothic" w:hAnsi="Century Gothic"/>
        </w:rPr>
        <w:t>Que</w:t>
      </w:r>
      <w:r w:rsidRPr="00A73657">
        <w:rPr>
          <w:rFonts w:ascii="Century Gothic" w:hAnsi="Century Gothic"/>
          <w:spacing w:val="-35"/>
        </w:rPr>
        <w:t xml:space="preserve"> </w:t>
      </w:r>
      <w:r w:rsidRPr="00A73657">
        <w:rPr>
          <w:rFonts w:ascii="Century Gothic" w:hAnsi="Century Gothic"/>
        </w:rPr>
        <w:t>se</w:t>
      </w:r>
      <w:r w:rsidRPr="00A73657">
        <w:rPr>
          <w:rFonts w:ascii="Century Gothic" w:hAnsi="Century Gothic"/>
          <w:spacing w:val="-34"/>
        </w:rPr>
        <w:t xml:space="preserve"> </w:t>
      </w:r>
      <w:r w:rsidR="00585FF2" w:rsidRPr="00A73657">
        <w:rPr>
          <w:rFonts w:ascii="Century Gothic" w:hAnsi="Century Gothic"/>
        </w:rPr>
        <w:t>encuentre</w:t>
      </w:r>
      <w:r w:rsidRPr="00A73657">
        <w:rPr>
          <w:rFonts w:ascii="Century Gothic" w:hAnsi="Century Gothic"/>
          <w:spacing w:val="-35"/>
        </w:rPr>
        <w:t xml:space="preserve"> </w:t>
      </w:r>
      <w:r w:rsidR="00585FF2" w:rsidRPr="00A73657">
        <w:rPr>
          <w:rFonts w:ascii="Century Gothic" w:hAnsi="Century Gothic"/>
        </w:rPr>
        <w:t>acogido</w:t>
      </w:r>
      <w:r w:rsidRPr="00A73657">
        <w:rPr>
          <w:rFonts w:ascii="Century Gothic" w:hAnsi="Century Gothic"/>
          <w:spacing w:val="-34"/>
        </w:rPr>
        <w:t xml:space="preserve"> </w:t>
      </w:r>
      <w:r w:rsidRPr="00A73657">
        <w:rPr>
          <w:rFonts w:ascii="Century Gothic" w:hAnsi="Century Gothic"/>
        </w:rPr>
        <w:t>a</w:t>
      </w:r>
      <w:r w:rsidRPr="00A73657">
        <w:rPr>
          <w:rFonts w:ascii="Century Gothic" w:hAnsi="Century Gothic"/>
          <w:spacing w:val="-35"/>
        </w:rPr>
        <w:t xml:space="preserve"> </w:t>
      </w:r>
      <w:r w:rsidRPr="00A73657">
        <w:rPr>
          <w:rFonts w:ascii="Century Gothic" w:hAnsi="Century Gothic"/>
        </w:rPr>
        <w:t>la</w:t>
      </w:r>
      <w:r w:rsidRPr="00A73657">
        <w:rPr>
          <w:rFonts w:ascii="Century Gothic" w:hAnsi="Century Gothic"/>
          <w:spacing w:val="-34"/>
        </w:rPr>
        <w:t xml:space="preserve"> </w:t>
      </w:r>
      <w:r w:rsidRPr="00A73657">
        <w:rPr>
          <w:rFonts w:ascii="Century Gothic" w:hAnsi="Century Gothic"/>
        </w:rPr>
        <w:t>suspensión</w:t>
      </w:r>
      <w:r w:rsidRPr="00A73657">
        <w:rPr>
          <w:rFonts w:ascii="Century Gothic" w:hAnsi="Century Gothic"/>
          <w:spacing w:val="-35"/>
        </w:rPr>
        <w:t xml:space="preserve"> </w:t>
      </w:r>
      <w:r w:rsidRPr="00A73657">
        <w:rPr>
          <w:rFonts w:ascii="Century Gothic" w:hAnsi="Century Gothic"/>
        </w:rPr>
        <w:t>de</w:t>
      </w:r>
      <w:r w:rsidRPr="00A73657">
        <w:rPr>
          <w:rFonts w:ascii="Century Gothic" w:hAnsi="Century Gothic"/>
          <w:spacing w:val="-34"/>
        </w:rPr>
        <w:t xml:space="preserve"> </w:t>
      </w:r>
      <w:r w:rsidRPr="00A73657">
        <w:rPr>
          <w:rFonts w:ascii="Century Gothic" w:hAnsi="Century Gothic"/>
        </w:rPr>
        <w:t>empleo</w:t>
      </w:r>
      <w:r w:rsidRPr="00A73657">
        <w:rPr>
          <w:rFonts w:ascii="Century Gothic" w:hAnsi="Century Gothic"/>
          <w:spacing w:val="-35"/>
        </w:rPr>
        <w:t xml:space="preserve"> </w:t>
      </w:r>
      <w:r w:rsidRPr="00A73657">
        <w:rPr>
          <w:rFonts w:ascii="Century Gothic" w:hAnsi="Century Gothic"/>
        </w:rPr>
        <w:t>regulada</w:t>
      </w:r>
      <w:r w:rsidRPr="00A73657">
        <w:rPr>
          <w:rFonts w:ascii="Century Gothic" w:hAnsi="Century Gothic"/>
          <w:spacing w:val="-34"/>
        </w:rPr>
        <w:t xml:space="preserve"> </w:t>
      </w:r>
      <w:r w:rsidRPr="00A73657">
        <w:rPr>
          <w:rFonts w:ascii="Century Gothic" w:hAnsi="Century Gothic"/>
        </w:rPr>
        <w:t>en</w:t>
      </w:r>
      <w:r w:rsidRPr="00A73657">
        <w:rPr>
          <w:rFonts w:ascii="Century Gothic" w:hAnsi="Century Gothic"/>
          <w:spacing w:val="-35"/>
        </w:rPr>
        <w:t xml:space="preserve"> </w:t>
      </w:r>
      <w:r w:rsidRPr="00A73657">
        <w:rPr>
          <w:rFonts w:ascii="Century Gothic" w:hAnsi="Century Gothic"/>
        </w:rPr>
        <w:t>la</w:t>
      </w:r>
      <w:r w:rsidRPr="00A73657">
        <w:rPr>
          <w:rFonts w:ascii="Century Gothic" w:hAnsi="Century Gothic"/>
          <w:spacing w:val="-34"/>
        </w:rPr>
        <w:t xml:space="preserve"> </w:t>
      </w:r>
      <w:r w:rsidRPr="00A73657">
        <w:rPr>
          <w:rFonts w:ascii="Century Gothic" w:hAnsi="Century Gothic"/>
        </w:rPr>
        <w:t>Ley</w:t>
      </w:r>
      <w:r w:rsidRPr="00A73657">
        <w:rPr>
          <w:rFonts w:ascii="Century Gothic" w:hAnsi="Century Gothic"/>
          <w:spacing w:val="-34"/>
        </w:rPr>
        <w:t xml:space="preserve"> </w:t>
      </w:r>
      <w:r w:rsidRPr="00A73657">
        <w:rPr>
          <w:rFonts w:ascii="Century Gothic" w:hAnsi="Century Gothic"/>
        </w:rPr>
        <w:t>21.227,</w:t>
      </w:r>
      <w:r w:rsidRPr="00A73657">
        <w:rPr>
          <w:rFonts w:ascii="Century Gothic" w:hAnsi="Century Gothic"/>
          <w:spacing w:val="-35"/>
        </w:rPr>
        <w:t xml:space="preserve"> </w:t>
      </w:r>
      <w:r w:rsidRPr="00A73657">
        <w:rPr>
          <w:rFonts w:ascii="Century Gothic" w:hAnsi="Century Gothic"/>
        </w:rPr>
        <w:t xml:space="preserve">que </w:t>
      </w:r>
      <w:r w:rsidRPr="00A73657">
        <w:rPr>
          <w:rFonts w:ascii="Century Gothic" w:hAnsi="Century Gothic"/>
          <w:w w:val="95"/>
        </w:rPr>
        <w:t>faculta</w:t>
      </w:r>
      <w:r w:rsidRPr="00A73657">
        <w:rPr>
          <w:rFonts w:ascii="Century Gothic" w:hAnsi="Century Gothic"/>
          <w:spacing w:val="-45"/>
          <w:w w:val="95"/>
        </w:rPr>
        <w:t xml:space="preserve"> </w:t>
      </w:r>
      <w:r w:rsidRPr="00A73657">
        <w:rPr>
          <w:rFonts w:ascii="Century Gothic" w:hAnsi="Century Gothic"/>
          <w:w w:val="95"/>
        </w:rPr>
        <w:t>el</w:t>
      </w:r>
      <w:r w:rsidRPr="00A73657">
        <w:rPr>
          <w:rFonts w:ascii="Century Gothic" w:hAnsi="Century Gothic"/>
          <w:spacing w:val="-43"/>
          <w:w w:val="95"/>
        </w:rPr>
        <w:t xml:space="preserve"> </w:t>
      </w:r>
      <w:r w:rsidRPr="00A73657">
        <w:rPr>
          <w:rFonts w:ascii="Century Gothic" w:hAnsi="Century Gothic"/>
          <w:w w:val="95"/>
        </w:rPr>
        <w:t>acceso</w:t>
      </w:r>
      <w:r w:rsidRPr="00A73657">
        <w:rPr>
          <w:rFonts w:ascii="Century Gothic" w:hAnsi="Century Gothic"/>
          <w:spacing w:val="-43"/>
          <w:w w:val="95"/>
        </w:rPr>
        <w:t xml:space="preserve"> </w:t>
      </w:r>
      <w:r w:rsidRPr="00A73657">
        <w:rPr>
          <w:rFonts w:ascii="Century Gothic" w:hAnsi="Century Gothic"/>
          <w:w w:val="95"/>
        </w:rPr>
        <w:t>a</w:t>
      </w:r>
      <w:r w:rsidRPr="00A73657">
        <w:rPr>
          <w:rFonts w:ascii="Century Gothic" w:hAnsi="Century Gothic"/>
          <w:spacing w:val="-44"/>
          <w:w w:val="95"/>
        </w:rPr>
        <w:t xml:space="preserve"> </w:t>
      </w:r>
      <w:r w:rsidRPr="00A73657">
        <w:rPr>
          <w:rFonts w:ascii="Century Gothic" w:hAnsi="Century Gothic"/>
          <w:w w:val="95"/>
        </w:rPr>
        <w:t>prestaciones</w:t>
      </w:r>
      <w:r w:rsidRPr="00A73657">
        <w:rPr>
          <w:rFonts w:ascii="Century Gothic" w:hAnsi="Century Gothic"/>
          <w:spacing w:val="-42"/>
          <w:w w:val="95"/>
        </w:rPr>
        <w:t xml:space="preserve"> </w:t>
      </w:r>
      <w:r w:rsidRPr="00A73657">
        <w:rPr>
          <w:rFonts w:ascii="Century Gothic" w:hAnsi="Century Gothic"/>
          <w:w w:val="95"/>
        </w:rPr>
        <w:t>del</w:t>
      </w:r>
      <w:r w:rsidRPr="00A73657">
        <w:rPr>
          <w:rFonts w:ascii="Century Gothic" w:hAnsi="Century Gothic"/>
          <w:spacing w:val="-43"/>
          <w:w w:val="95"/>
        </w:rPr>
        <w:t xml:space="preserve"> </w:t>
      </w:r>
      <w:r w:rsidRPr="00A73657">
        <w:rPr>
          <w:rFonts w:ascii="Century Gothic" w:hAnsi="Century Gothic"/>
          <w:w w:val="95"/>
        </w:rPr>
        <w:t>seguro</w:t>
      </w:r>
      <w:r w:rsidRPr="00A73657">
        <w:rPr>
          <w:rFonts w:ascii="Century Gothic" w:hAnsi="Century Gothic"/>
          <w:spacing w:val="-45"/>
          <w:w w:val="95"/>
        </w:rPr>
        <w:t xml:space="preserve"> </w:t>
      </w:r>
      <w:r w:rsidRPr="00A73657">
        <w:rPr>
          <w:rFonts w:ascii="Century Gothic" w:hAnsi="Century Gothic"/>
          <w:w w:val="95"/>
        </w:rPr>
        <w:t>de</w:t>
      </w:r>
      <w:r w:rsidRPr="00A73657">
        <w:rPr>
          <w:rFonts w:ascii="Century Gothic" w:hAnsi="Century Gothic"/>
          <w:spacing w:val="-43"/>
          <w:w w:val="95"/>
        </w:rPr>
        <w:t xml:space="preserve"> </w:t>
      </w:r>
      <w:r w:rsidRPr="00A73657">
        <w:rPr>
          <w:rFonts w:ascii="Century Gothic" w:hAnsi="Century Gothic"/>
          <w:w w:val="95"/>
        </w:rPr>
        <w:t>desempleo</w:t>
      </w:r>
      <w:r w:rsidRPr="00A73657">
        <w:rPr>
          <w:rFonts w:ascii="Century Gothic" w:hAnsi="Century Gothic"/>
          <w:spacing w:val="-45"/>
          <w:w w:val="95"/>
        </w:rPr>
        <w:t xml:space="preserve"> </w:t>
      </w:r>
      <w:r w:rsidRPr="00A73657">
        <w:rPr>
          <w:rFonts w:ascii="Century Gothic" w:hAnsi="Century Gothic"/>
          <w:w w:val="95"/>
        </w:rPr>
        <w:t>de</w:t>
      </w:r>
      <w:r w:rsidRPr="00A73657">
        <w:rPr>
          <w:rFonts w:ascii="Century Gothic" w:hAnsi="Century Gothic"/>
          <w:spacing w:val="-44"/>
          <w:w w:val="95"/>
        </w:rPr>
        <w:t xml:space="preserve"> </w:t>
      </w:r>
      <w:r w:rsidRPr="00A73657">
        <w:rPr>
          <w:rFonts w:ascii="Century Gothic" w:hAnsi="Century Gothic"/>
          <w:w w:val="95"/>
        </w:rPr>
        <w:t>la</w:t>
      </w:r>
      <w:r w:rsidRPr="00A73657">
        <w:rPr>
          <w:rFonts w:ascii="Century Gothic" w:hAnsi="Century Gothic"/>
          <w:spacing w:val="-44"/>
          <w:w w:val="95"/>
        </w:rPr>
        <w:t xml:space="preserve"> </w:t>
      </w:r>
      <w:r w:rsidRPr="00A73657">
        <w:rPr>
          <w:rFonts w:ascii="Century Gothic" w:hAnsi="Century Gothic"/>
          <w:w w:val="95"/>
        </w:rPr>
        <w:t>Ley</w:t>
      </w:r>
      <w:r w:rsidRPr="00A73657">
        <w:rPr>
          <w:rFonts w:ascii="Century Gothic" w:hAnsi="Century Gothic"/>
          <w:spacing w:val="-42"/>
          <w:w w:val="95"/>
        </w:rPr>
        <w:t xml:space="preserve"> </w:t>
      </w:r>
      <w:r w:rsidRPr="00A73657">
        <w:rPr>
          <w:rFonts w:ascii="Century Gothic" w:hAnsi="Century Gothic"/>
          <w:w w:val="95"/>
        </w:rPr>
        <w:t>19.728,</w:t>
      </w:r>
      <w:r w:rsidRPr="00A73657">
        <w:rPr>
          <w:rFonts w:ascii="Century Gothic" w:hAnsi="Century Gothic"/>
          <w:spacing w:val="-43"/>
          <w:w w:val="95"/>
        </w:rPr>
        <w:t xml:space="preserve"> </w:t>
      </w:r>
      <w:r w:rsidRPr="00A73657">
        <w:rPr>
          <w:rFonts w:ascii="Century Gothic" w:hAnsi="Century Gothic"/>
          <w:w w:val="95"/>
        </w:rPr>
        <w:t>en</w:t>
      </w:r>
      <w:r w:rsidRPr="00A73657">
        <w:rPr>
          <w:rFonts w:ascii="Century Gothic" w:hAnsi="Century Gothic"/>
          <w:spacing w:val="-45"/>
          <w:w w:val="95"/>
        </w:rPr>
        <w:t xml:space="preserve"> </w:t>
      </w:r>
      <w:r w:rsidRPr="00A73657">
        <w:rPr>
          <w:rFonts w:ascii="Century Gothic" w:hAnsi="Century Gothic"/>
          <w:w w:val="95"/>
        </w:rPr>
        <w:t xml:space="preserve">circunstancias </w:t>
      </w:r>
      <w:r w:rsidRPr="00A73657">
        <w:rPr>
          <w:rFonts w:ascii="Century Gothic" w:hAnsi="Century Gothic"/>
        </w:rPr>
        <w:t>excepcionales.</w:t>
      </w:r>
    </w:p>
    <w:p w14:paraId="0B540E75" w14:textId="18EB9F13" w:rsidR="00F3465B" w:rsidRDefault="00F3465B" w:rsidP="00F3465B">
      <w:pPr>
        <w:pStyle w:val="Prrafodelista"/>
        <w:numPr>
          <w:ilvl w:val="0"/>
          <w:numId w:val="6"/>
        </w:numPr>
        <w:tabs>
          <w:tab w:val="left" w:pos="841"/>
        </w:tabs>
        <w:spacing w:before="11" w:line="254" w:lineRule="auto"/>
        <w:ind w:right="124"/>
        <w:rPr>
          <w:rFonts w:ascii="Century Gothic" w:hAnsi="Century Gothic"/>
        </w:rPr>
      </w:pPr>
      <w:r>
        <w:rPr>
          <w:rFonts w:ascii="Century Gothic" w:hAnsi="Century Gothic"/>
        </w:rPr>
        <w:t>Aquellas familias en que la disminución de ingresos 2020 represente al menos el 30% de los ingresos percibidos en promedio durante el año 2019.  En el caso de padres, madres o apoderados que vivan en el mismo hogar, la disminución de los ingresos percibidos calculará en base a la suma de dichos ingresos.</w:t>
      </w:r>
    </w:p>
    <w:p w14:paraId="22424FAE" w14:textId="547BD8E8" w:rsidR="00B86F8A" w:rsidRPr="00282E25" w:rsidRDefault="00B86F8A" w:rsidP="00F3465B">
      <w:pPr>
        <w:pStyle w:val="Prrafodelista"/>
        <w:numPr>
          <w:ilvl w:val="0"/>
          <w:numId w:val="6"/>
        </w:numPr>
        <w:tabs>
          <w:tab w:val="left" w:pos="841"/>
        </w:tabs>
        <w:spacing w:before="11" w:line="254" w:lineRule="auto"/>
        <w:ind w:right="124"/>
        <w:rPr>
          <w:rFonts w:ascii="Century Gothic" w:hAnsi="Century Gothic"/>
        </w:rPr>
      </w:pPr>
      <w:r w:rsidRPr="00282E25">
        <w:rPr>
          <w:rFonts w:ascii="Century Gothic" w:hAnsi="Century Gothic"/>
        </w:rPr>
        <w:t>Fuera de estos casos, quedará a co</w:t>
      </w:r>
      <w:r w:rsidR="00282E25" w:rsidRPr="00282E25">
        <w:rPr>
          <w:rFonts w:ascii="Century Gothic" w:hAnsi="Century Gothic"/>
        </w:rPr>
        <w:t>m</w:t>
      </w:r>
      <w:r w:rsidRPr="00282E25">
        <w:rPr>
          <w:rFonts w:ascii="Century Gothic" w:hAnsi="Century Gothic"/>
        </w:rPr>
        <w:t>pleta y única decisión de la Scuola acoger, en forma extraordinaria, a otras personas.</w:t>
      </w:r>
    </w:p>
    <w:p w14:paraId="32BB446B" w14:textId="77777777" w:rsidR="009069EB" w:rsidRPr="00A73657" w:rsidRDefault="009069EB">
      <w:pPr>
        <w:pStyle w:val="Textoindependiente"/>
        <w:spacing w:before="7"/>
        <w:ind w:left="0"/>
        <w:jc w:val="left"/>
        <w:rPr>
          <w:rFonts w:ascii="Century Gothic" w:hAnsi="Century Gothic"/>
        </w:rPr>
      </w:pPr>
    </w:p>
    <w:p w14:paraId="553C9343" w14:textId="77777777" w:rsidR="009069EB" w:rsidRPr="00A73657" w:rsidRDefault="009069EB">
      <w:pPr>
        <w:pStyle w:val="Textoindependiente"/>
        <w:spacing w:before="7"/>
        <w:ind w:left="0"/>
        <w:jc w:val="left"/>
        <w:rPr>
          <w:rFonts w:ascii="Century Gothic" w:hAnsi="Century Gothic"/>
          <w:b/>
        </w:rPr>
      </w:pPr>
      <w:r w:rsidRPr="00A73657">
        <w:rPr>
          <w:rFonts w:ascii="Century Gothic" w:hAnsi="Century Gothic"/>
          <w:b/>
        </w:rPr>
        <w:t>III.- COBERTURA.</w:t>
      </w:r>
    </w:p>
    <w:p w14:paraId="0FEA5BBE" w14:textId="77777777" w:rsidR="00585FF2" w:rsidRPr="00A73657" w:rsidRDefault="00585FF2">
      <w:pPr>
        <w:pStyle w:val="Textoindependiente"/>
        <w:spacing w:before="7"/>
        <w:ind w:left="0"/>
        <w:jc w:val="left"/>
        <w:rPr>
          <w:rFonts w:ascii="Century Gothic" w:hAnsi="Century Gothic"/>
          <w:b/>
        </w:rPr>
      </w:pPr>
    </w:p>
    <w:p w14:paraId="2CCE38CE" w14:textId="69AE4159" w:rsidR="00B22533" w:rsidRPr="00A73657" w:rsidRDefault="00585FF2" w:rsidP="00EA5729">
      <w:pPr>
        <w:pStyle w:val="Textoindependiente"/>
        <w:spacing w:before="7"/>
        <w:ind w:left="284"/>
        <w:rPr>
          <w:rFonts w:ascii="Century Gothic" w:hAnsi="Century Gothic"/>
        </w:rPr>
      </w:pPr>
      <w:r w:rsidRPr="00A73657">
        <w:rPr>
          <w:rFonts w:ascii="Century Gothic" w:hAnsi="Century Gothic"/>
        </w:rPr>
        <w:t>El tutor económico podrá reprogramar durante</w:t>
      </w:r>
      <w:r w:rsidR="000760E1" w:rsidRPr="00A73657">
        <w:rPr>
          <w:rFonts w:ascii="Century Gothic" w:hAnsi="Century Gothic"/>
        </w:rPr>
        <w:t xml:space="preserve"> el año escolar 2021</w:t>
      </w:r>
      <w:r w:rsidR="00B22533" w:rsidRPr="00A73657">
        <w:rPr>
          <w:rFonts w:ascii="Century Gothic" w:hAnsi="Century Gothic"/>
        </w:rPr>
        <w:t xml:space="preserve">, </w:t>
      </w:r>
      <w:r w:rsidRPr="00A73657">
        <w:rPr>
          <w:rFonts w:ascii="Century Gothic" w:hAnsi="Century Gothic"/>
        </w:rPr>
        <w:t xml:space="preserve">las mensualidades </w:t>
      </w:r>
      <w:r w:rsidR="000616FF" w:rsidRPr="00282E25">
        <w:rPr>
          <w:rFonts w:ascii="Century Gothic" w:hAnsi="Century Gothic"/>
        </w:rPr>
        <w:t>impagas</w:t>
      </w:r>
      <w:r w:rsidRPr="000616FF">
        <w:rPr>
          <w:rFonts w:ascii="Century Gothic" w:hAnsi="Century Gothic"/>
          <w:color w:val="FF0000"/>
        </w:rPr>
        <w:t xml:space="preserve"> </w:t>
      </w:r>
      <w:r w:rsidRPr="00A73657">
        <w:rPr>
          <w:rFonts w:ascii="Century Gothic" w:hAnsi="Century Gothic"/>
        </w:rPr>
        <w:t>del año escolar 2020</w:t>
      </w:r>
      <w:r w:rsidR="00B22533" w:rsidRPr="00A73657">
        <w:rPr>
          <w:rFonts w:ascii="Century Gothic" w:hAnsi="Century Gothic"/>
        </w:rPr>
        <w:t xml:space="preserve">. </w:t>
      </w:r>
    </w:p>
    <w:p w14:paraId="7E65F3D3" w14:textId="77777777" w:rsidR="00B22533" w:rsidRPr="00A73657" w:rsidRDefault="00B22533" w:rsidP="00B22533">
      <w:pPr>
        <w:pStyle w:val="Textoindependiente"/>
        <w:spacing w:before="7"/>
        <w:ind w:left="0"/>
        <w:jc w:val="left"/>
        <w:rPr>
          <w:rFonts w:ascii="Century Gothic" w:hAnsi="Century Gothic"/>
        </w:rPr>
      </w:pPr>
    </w:p>
    <w:p w14:paraId="2847E050" w14:textId="77777777" w:rsidR="009069EB" w:rsidRPr="00A73657" w:rsidRDefault="009069EB" w:rsidP="009069EB">
      <w:pPr>
        <w:tabs>
          <w:tab w:val="left" w:pos="841"/>
        </w:tabs>
        <w:spacing w:before="9"/>
        <w:rPr>
          <w:rFonts w:ascii="Century Gothic" w:hAnsi="Century Gothic"/>
          <w:b/>
        </w:rPr>
      </w:pPr>
      <w:r w:rsidRPr="00A73657">
        <w:rPr>
          <w:rFonts w:ascii="Century Gothic" w:hAnsi="Century Gothic"/>
          <w:b/>
        </w:rPr>
        <w:t>IV.- DE LAS MEDIDAS.</w:t>
      </w:r>
    </w:p>
    <w:p w14:paraId="68751DE0" w14:textId="77777777" w:rsidR="009E2258" w:rsidRDefault="009E2258" w:rsidP="00B22533">
      <w:pPr>
        <w:pStyle w:val="Ttulo1"/>
        <w:tabs>
          <w:tab w:val="left" w:pos="826"/>
        </w:tabs>
        <w:ind w:left="0"/>
        <w:jc w:val="left"/>
        <w:rPr>
          <w:rFonts w:ascii="Century Gothic" w:hAnsi="Century Gothic"/>
        </w:rPr>
      </w:pPr>
    </w:p>
    <w:p w14:paraId="7007F8C8" w14:textId="77777777" w:rsidR="00C02D6B" w:rsidRDefault="00C02D6B" w:rsidP="008670A3">
      <w:pPr>
        <w:pStyle w:val="Ttulo1"/>
        <w:tabs>
          <w:tab w:val="left" w:pos="826"/>
        </w:tabs>
        <w:ind w:left="284"/>
        <w:rPr>
          <w:rFonts w:ascii="Century Gothic" w:hAnsi="Century Gothic"/>
          <w:b w:val="0"/>
        </w:rPr>
      </w:pPr>
      <w:r>
        <w:rPr>
          <w:rFonts w:ascii="Century Gothic" w:hAnsi="Century Gothic"/>
          <w:b w:val="0"/>
        </w:rPr>
        <w:t xml:space="preserve">Respecto de aquellos tutores económicos que se encuentren en algunas de las situaciones antes descritas, se podrán reprogramar las </w:t>
      </w:r>
      <w:r w:rsidR="008A65B5">
        <w:rPr>
          <w:rFonts w:ascii="Century Gothic" w:hAnsi="Century Gothic"/>
          <w:b w:val="0"/>
        </w:rPr>
        <w:t>obligaciones morosas, sin intereses ni multas por mora, mientras se mantengan los supuestos de menoscabo de la situación económica referidos en el numeral II.</w:t>
      </w:r>
    </w:p>
    <w:p w14:paraId="7CE00BC3" w14:textId="77777777" w:rsidR="008A65B5" w:rsidRDefault="008A65B5" w:rsidP="008670A3">
      <w:pPr>
        <w:pStyle w:val="Ttulo1"/>
        <w:tabs>
          <w:tab w:val="left" w:pos="826"/>
        </w:tabs>
        <w:ind w:left="284"/>
        <w:rPr>
          <w:rFonts w:ascii="Century Gothic" w:hAnsi="Century Gothic"/>
          <w:b w:val="0"/>
        </w:rPr>
      </w:pPr>
    </w:p>
    <w:p w14:paraId="3A302277" w14:textId="77777777" w:rsidR="008A65B5" w:rsidRDefault="008A65B5" w:rsidP="008670A3">
      <w:pPr>
        <w:pStyle w:val="Textoindependiente"/>
        <w:spacing w:before="2"/>
        <w:ind w:left="284"/>
        <w:rPr>
          <w:rFonts w:ascii="Century Gothic" w:hAnsi="Century Gothic"/>
        </w:rPr>
      </w:pPr>
      <w:r>
        <w:rPr>
          <w:rFonts w:ascii="Century Gothic" w:hAnsi="Century Gothic"/>
        </w:rPr>
        <w:t>Con la finalidad de que la reprogramación que se pacte no signifique un sobrecargo financiero para los padres o apoderados deudores, las cuotas no podrán significar un aumento igual o superior al doble del pago mensual que originalmente corresponda al mes en que inicia el pago de la deuda, así como en relación con cualquiera de los meses venideros.</w:t>
      </w:r>
    </w:p>
    <w:p w14:paraId="63A6F4FD" w14:textId="77777777" w:rsidR="008A65B5" w:rsidRDefault="008A65B5" w:rsidP="008670A3">
      <w:pPr>
        <w:pStyle w:val="Textoindependiente"/>
        <w:ind w:left="284" w:right="122"/>
        <w:rPr>
          <w:rFonts w:ascii="Century Gothic" w:hAnsi="Century Gothic"/>
        </w:rPr>
      </w:pPr>
    </w:p>
    <w:p w14:paraId="17116BE0" w14:textId="77777777" w:rsidR="008670A3" w:rsidRDefault="00953805" w:rsidP="008670A3">
      <w:pPr>
        <w:pStyle w:val="Textoindependiente"/>
        <w:ind w:left="284" w:right="122"/>
        <w:rPr>
          <w:rFonts w:ascii="Century Gothic" w:hAnsi="Century Gothic"/>
        </w:rPr>
      </w:pPr>
      <w:r w:rsidRPr="00A73657">
        <w:rPr>
          <w:rFonts w:ascii="Century Gothic" w:hAnsi="Century Gothic"/>
        </w:rPr>
        <w:t>Solo</w:t>
      </w:r>
      <w:r w:rsidRPr="00A73657">
        <w:rPr>
          <w:rFonts w:ascii="Century Gothic" w:hAnsi="Century Gothic"/>
          <w:spacing w:val="-27"/>
        </w:rPr>
        <w:t xml:space="preserve"> </w:t>
      </w:r>
      <w:r w:rsidRPr="00A73657">
        <w:rPr>
          <w:rFonts w:ascii="Century Gothic" w:hAnsi="Century Gothic"/>
        </w:rPr>
        <w:t>con</w:t>
      </w:r>
      <w:r w:rsidRPr="00A73657">
        <w:rPr>
          <w:rFonts w:ascii="Century Gothic" w:hAnsi="Century Gothic"/>
          <w:spacing w:val="-27"/>
        </w:rPr>
        <w:t xml:space="preserve"> </w:t>
      </w:r>
      <w:r w:rsidRPr="00A73657">
        <w:rPr>
          <w:rFonts w:ascii="Century Gothic" w:hAnsi="Century Gothic"/>
        </w:rPr>
        <w:t>la</w:t>
      </w:r>
      <w:r w:rsidRPr="00A73657">
        <w:rPr>
          <w:rFonts w:ascii="Century Gothic" w:hAnsi="Century Gothic"/>
          <w:spacing w:val="-27"/>
        </w:rPr>
        <w:t xml:space="preserve"> </w:t>
      </w:r>
      <w:r w:rsidRPr="00A73657">
        <w:rPr>
          <w:rFonts w:ascii="Century Gothic" w:hAnsi="Century Gothic"/>
        </w:rPr>
        <w:t>expresa</w:t>
      </w:r>
      <w:r w:rsidRPr="00A73657">
        <w:rPr>
          <w:rFonts w:ascii="Century Gothic" w:hAnsi="Century Gothic"/>
          <w:spacing w:val="-26"/>
        </w:rPr>
        <w:t xml:space="preserve"> </w:t>
      </w:r>
      <w:r w:rsidRPr="00A73657">
        <w:rPr>
          <w:rFonts w:ascii="Century Gothic" w:hAnsi="Century Gothic"/>
        </w:rPr>
        <w:t>aceptación</w:t>
      </w:r>
      <w:r w:rsidRPr="00A73657">
        <w:rPr>
          <w:rFonts w:ascii="Century Gothic" w:hAnsi="Century Gothic"/>
          <w:spacing w:val="-27"/>
        </w:rPr>
        <w:t xml:space="preserve"> </w:t>
      </w:r>
      <w:r w:rsidRPr="00A73657">
        <w:rPr>
          <w:rFonts w:ascii="Century Gothic" w:hAnsi="Century Gothic"/>
        </w:rPr>
        <w:t>del</w:t>
      </w:r>
      <w:r w:rsidRPr="00A73657">
        <w:rPr>
          <w:rFonts w:ascii="Century Gothic" w:hAnsi="Century Gothic"/>
          <w:spacing w:val="-26"/>
        </w:rPr>
        <w:t xml:space="preserve"> </w:t>
      </w:r>
      <w:r w:rsidR="00B22533" w:rsidRPr="00A73657">
        <w:rPr>
          <w:rFonts w:ascii="Century Gothic" w:hAnsi="Century Gothic"/>
        </w:rPr>
        <w:t>tutor económico</w:t>
      </w:r>
      <w:r w:rsidRPr="00A73657">
        <w:rPr>
          <w:rFonts w:ascii="Century Gothic" w:hAnsi="Century Gothic"/>
          <w:spacing w:val="-25"/>
        </w:rPr>
        <w:t xml:space="preserve"> </w:t>
      </w:r>
      <w:r w:rsidRPr="00A73657">
        <w:rPr>
          <w:rFonts w:ascii="Century Gothic" w:hAnsi="Century Gothic"/>
        </w:rPr>
        <w:t>y</w:t>
      </w:r>
      <w:r w:rsidRPr="00A73657">
        <w:rPr>
          <w:rFonts w:ascii="Century Gothic" w:hAnsi="Century Gothic"/>
          <w:spacing w:val="-27"/>
        </w:rPr>
        <w:t xml:space="preserve"> </w:t>
      </w:r>
      <w:r w:rsidR="00B22533" w:rsidRPr="00A73657">
        <w:rPr>
          <w:rFonts w:ascii="Century Gothic" w:hAnsi="Century Gothic"/>
        </w:rPr>
        <w:t>de la Scuola</w:t>
      </w:r>
      <w:r w:rsidRPr="00A73657">
        <w:rPr>
          <w:rFonts w:ascii="Century Gothic" w:hAnsi="Century Gothic"/>
          <w:spacing w:val="-27"/>
        </w:rPr>
        <w:t xml:space="preserve"> </w:t>
      </w:r>
      <w:r w:rsidRPr="00A73657">
        <w:rPr>
          <w:rFonts w:ascii="Century Gothic" w:hAnsi="Century Gothic"/>
        </w:rPr>
        <w:t>se</w:t>
      </w:r>
      <w:r w:rsidRPr="00A73657">
        <w:rPr>
          <w:rFonts w:ascii="Century Gothic" w:hAnsi="Century Gothic"/>
          <w:spacing w:val="-26"/>
        </w:rPr>
        <w:t xml:space="preserve"> </w:t>
      </w:r>
      <w:r w:rsidRPr="00A73657">
        <w:rPr>
          <w:rFonts w:ascii="Century Gothic" w:hAnsi="Century Gothic"/>
        </w:rPr>
        <w:t>podrá</w:t>
      </w:r>
      <w:r w:rsidRPr="00A73657">
        <w:rPr>
          <w:rFonts w:ascii="Century Gothic" w:hAnsi="Century Gothic"/>
          <w:spacing w:val="-28"/>
        </w:rPr>
        <w:t xml:space="preserve"> </w:t>
      </w:r>
      <w:r w:rsidRPr="00A73657">
        <w:rPr>
          <w:rFonts w:ascii="Century Gothic" w:hAnsi="Century Gothic"/>
        </w:rPr>
        <w:t>pactar</w:t>
      </w:r>
      <w:r w:rsidRPr="00A73657">
        <w:rPr>
          <w:rFonts w:ascii="Century Gothic" w:hAnsi="Century Gothic"/>
          <w:spacing w:val="-26"/>
        </w:rPr>
        <w:t xml:space="preserve"> </w:t>
      </w:r>
      <w:r w:rsidRPr="00A73657">
        <w:rPr>
          <w:rFonts w:ascii="Century Gothic" w:hAnsi="Century Gothic"/>
        </w:rPr>
        <w:t>una</w:t>
      </w:r>
      <w:r w:rsidRPr="00A73657">
        <w:rPr>
          <w:rFonts w:ascii="Century Gothic" w:hAnsi="Century Gothic"/>
          <w:spacing w:val="-27"/>
        </w:rPr>
        <w:t xml:space="preserve"> </w:t>
      </w:r>
      <w:r w:rsidRPr="00A73657">
        <w:rPr>
          <w:rFonts w:ascii="Century Gothic" w:hAnsi="Century Gothic"/>
        </w:rPr>
        <w:t>cuota</w:t>
      </w:r>
      <w:r w:rsidR="008670A3">
        <w:rPr>
          <w:rFonts w:ascii="Century Gothic" w:hAnsi="Century Gothic"/>
        </w:rPr>
        <w:t xml:space="preserve"> mayor, para alguna, algunos o todos los meses en que deba pagar cuotas adeudadas en adición a las cuotas</w:t>
      </w:r>
      <w:r w:rsidRPr="00A73657">
        <w:rPr>
          <w:rFonts w:ascii="Century Gothic" w:hAnsi="Century Gothic"/>
          <w:spacing w:val="-16"/>
        </w:rPr>
        <w:t xml:space="preserve"> </w:t>
      </w:r>
      <w:r w:rsidRPr="00A73657">
        <w:rPr>
          <w:rFonts w:ascii="Century Gothic" w:hAnsi="Century Gothic"/>
        </w:rPr>
        <w:t>periódicas</w:t>
      </w:r>
      <w:r w:rsidRPr="00A73657">
        <w:rPr>
          <w:rFonts w:ascii="Century Gothic" w:hAnsi="Century Gothic"/>
          <w:spacing w:val="-17"/>
        </w:rPr>
        <w:t xml:space="preserve"> </w:t>
      </w:r>
      <w:r w:rsidRPr="00A73657">
        <w:rPr>
          <w:rFonts w:ascii="Century Gothic" w:hAnsi="Century Gothic"/>
        </w:rPr>
        <w:t>no</w:t>
      </w:r>
      <w:r w:rsidRPr="00A73657">
        <w:rPr>
          <w:rFonts w:ascii="Century Gothic" w:hAnsi="Century Gothic"/>
          <w:spacing w:val="-17"/>
        </w:rPr>
        <w:t xml:space="preserve"> </w:t>
      </w:r>
      <w:r w:rsidRPr="00A73657">
        <w:rPr>
          <w:rFonts w:ascii="Century Gothic" w:hAnsi="Century Gothic"/>
        </w:rPr>
        <w:t>vencidas.</w:t>
      </w:r>
    </w:p>
    <w:p w14:paraId="12641B50" w14:textId="77777777" w:rsidR="00A062A7" w:rsidRDefault="00A062A7" w:rsidP="008670A3">
      <w:pPr>
        <w:pStyle w:val="Textoindependiente"/>
        <w:ind w:left="284" w:right="122"/>
        <w:rPr>
          <w:rFonts w:ascii="Century Gothic" w:hAnsi="Century Gothic"/>
        </w:rPr>
      </w:pPr>
    </w:p>
    <w:p w14:paraId="2578829D" w14:textId="77777777" w:rsidR="00A062A7" w:rsidRDefault="00A062A7" w:rsidP="008670A3">
      <w:pPr>
        <w:pStyle w:val="Textoindependiente"/>
        <w:ind w:left="284" w:right="122"/>
        <w:rPr>
          <w:rFonts w:ascii="Century Gothic" w:hAnsi="Century Gothic"/>
        </w:rPr>
      </w:pPr>
      <w:r>
        <w:rPr>
          <w:rFonts w:ascii="Century Gothic" w:hAnsi="Century Gothic"/>
        </w:rPr>
        <w:t>El tutor económico deberá acreditar las circunstancias que le permiten acceder a los beneficios establecidos en la Ley 21.290, suscribir la reprogramación de cuotas y matricular a su hijo(a) o pupilo(a) para el año académico 2021, de acuerdo a los procedimientos del Proceso de Matrícula, Año Escolar 2021.</w:t>
      </w:r>
    </w:p>
    <w:p w14:paraId="1B377D81" w14:textId="77777777" w:rsidR="00A73657" w:rsidRDefault="00A73657" w:rsidP="009069EB">
      <w:pPr>
        <w:pStyle w:val="Textoindependiente"/>
        <w:spacing w:before="111" w:line="254" w:lineRule="auto"/>
        <w:ind w:left="0" w:right="113"/>
        <w:rPr>
          <w:rFonts w:ascii="Century Gothic" w:hAnsi="Century Gothic"/>
        </w:rPr>
      </w:pPr>
    </w:p>
    <w:p w14:paraId="3AD687BE" w14:textId="77777777" w:rsidR="00A73657" w:rsidRPr="00A73657" w:rsidRDefault="00A73657" w:rsidP="009069EB">
      <w:pPr>
        <w:pStyle w:val="Textoindependiente"/>
        <w:spacing w:before="111" w:line="254" w:lineRule="auto"/>
        <w:ind w:left="0" w:right="113"/>
        <w:rPr>
          <w:rFonts w:ascii="Century Gothic" w:hAnsi="Century Gothic"/>
        </w:rPr>
      </w:pPr>
    </w:p>
    <w:p w14:paraId="5322619C" w14:textId="77777777" w:rsidR="009069EB" w:rsidRPr="00A73657" w:rsidRDefault="009069EB" w:rsidP="009069EB">
      <w:pPr>
        <w:pStyle w:val="Textoindependiente"/>
        <w:spacing w:before="111" w:line="254" w:lineRule="auto"/>
        <w:ind w:left="0" w:right="113"/>
        <w:rPr>
          <w:rFonts w:ascii="Century Gothic" w:hAnsi="Century Gothic"/>
          <w:b/>
        </w:rPr>
      </w:pPr>
      <w:r w:rsidRPr="00A73657">
        <w:rPr>
          <w:rFonts w:ascii="Century Gothic" w:hAnsi="Century Gothic"/>
          <w:b/>
        </w:rPr>
        <w:t xml:space="preserve">V.- ANTECEDENTES A PRESENTAR. </w:t>
      </w:r>
    </w:p>
    <w:p w14:paraId="6907727D" w14:textId="77777777" w:rsidR="009E2258" w:rsidRDefault="009E2258" w:rsidP="00B22533">
      <w:pPr>
        <w:pStyle w:val="Ttulo1"/>
        <w:ind w:left="0"/>
        <w:rPr>
          <w:rFonts w:ascii="Century Gothic" w:hAnsi="Century Gothic"/>
        </w:rPr>
      </w:pPr>
    </w:p>
    <w:p w14:paraId="5DC016ED" w14:textId="1822E42D" w:rsidR="00565A51" w:rsidRDefault="00565A51" w:rsidP="00464DDD">
      <w:pPr>
        <w:pStyle w:val="Ttulo1"/>
        <w:ind w:left="426"/>
        <w:rPr>
          <w:rFonts w:ascii="Century Gothic" w:hAnsi="Century Gothic"/>
          <w:b w:val="0"/>
        </w:rPr>
      </w:pPr>
      <w:r>
        <w:rPr>
          <w:rFonts w:ascii="Century Gothic" w:hAnsi="Century Gothic"/>
          <w:b w:val="0"/>
        </w:rPr>
        <w:t>El tutor económico</w:t>
      </w:r>
      <w:r w:rsidR="00464DDD">
        <w:rPr>
          <w:rFonts w:ascii="Century Gothic" w:hAnsi="Century Gothic"/>
          <w:b w:val="0"/>
        </w:rPr>
        <w:t xml:space="preserve"> que se quiera acoger a las medidas antes descritas deberá acompañar los documentos que acrediten las circunstancias que permiten el acceso de lo indicado en la norma respectiva.</w:t>
      </w:r>
    </w:p>
    <w:p w14:paraId="0D984BF9" w14:textId="26A736B9" w:rsidR="00B86F8A" w:rsidRDefault="00B86F8A" w:rsidP="00464DDD">
      <w:pPr>
        <w:pStyle w:val="Ttulo1"/>
        <w:ind w:left="426"/>
        <w:rPr>
          <w:rFonts w:ascii="Century Gothic" w:hAnsi="Century Gothic"/>
          <w:b w:val="0"/>
        </w:rPr>
      </w:pPr>
    </w:p>
    <w:p w14:paraId="77EB1193" w14:textId="4D137F9A" w:rsidR="00B86F8A" w:rsidRPr="00282E25" w:rsidRDefault="00B86F8A" w:rsidP="00464DDD">
      <w:pPr>
        <w:pStyle w:val="Ttulo1"/>
        <w:ind w:left="426"/>
        <w:rPr>
          <w:rFonts w:ascii="Century Gothic" w:hAnsi="Century Gothic"/>
          <w:b w:val="0"/>
        </w:rPr>
      </w:pPr>
      <w:r w:rsidRPr="00282E25">
        <w:rPr>
          <w:rFonts w:ascii="Century Gothic" w:hAnsi="Century Gothic"/>
          <w:b w:val="0"/>
        </w:rPr>
        <w:t>Los documentos mínimos que se deberán presentar son:</w:t>
      </w:r>
    </w:p>
    <w:p w14:paraId="2D3C630E" w14:textId="77777777" w:rsidR="00464DDD" w:rsidRPr="00282E25" w:rsidRDefault="00464DDD" w:rsidP="00464DDD">
      <w:pPr>
        <w:pStyle w:val="Ttulo1"/>
        <w:ind w:left="426"/>
        <w:rPr>
          <w:rFonts w:ascii="Century Gothic" w:hAnsi="Century Gothic"/>
          <w:b w:val="0"/>
        </w:rPr>
      </w:pPr>
    </w:p>
    <w:p w14:paraId="00B0EB94" w14:textId="77777777" w:rsidR="009E2258" w:rsidRPr="00A73657" w:rsidRDefault="00953805">
      <w:pPr>
        <w:pStyle w:val="Prrafodelista"/>
        <w:numPr>
          <w:ilvl w:val="1"/>
          <w:numId w:val="3"/>
        </w:numPr>
        <w:tabs>
          <w:tab w:val="left" w:pos="841"/>
        </w:tabs>
        <w:spacing w:before="2" w:line="252" w:lineRule="auto"/>
        <w:ind w:right="117"/>
        <w:rPr>
          <w:rFonts w:ascii="Century Gothic" w:hAnsi="Century Gothic"/>
        </w:rPr>
      </w:pPr>
      <w:r w:rsidRPr="00A73657">
        <w:rPr>
          <w:rFonts w:ascii="Century Gothic" w:hAnsi="Century Gothic"/>
        </w:rPr>
        <w:t>Finiquito contrato de trabajo, acta de comparendo ante la Inspección del Trabajo, certificado de la Inspección del Trabajo o una sentencia judicial ejecutoriada,</w:t>
      </w:r>
      <w:r w:rsidRPr="00A73657">
        <w:rPr>
          <w:rFonts w:ascii="Century Gothic" w:hAnsi="Century Gothic"/>
          <w:spacing w:val="-44"/>
        </w:rPr>
        <w:t xml:space="preserve"> </w:t>
      </w:r>
      <w:r w:rsidRPr="00A73657">
        <w:rPr>
          <w:rFonts w:ascii="Century Gothic" w:hAnsi="Century Gothic"/>
        </w:rPr>
        <w:t>según corresponda</w:t>
      </w:r>
      <w:r w:rsidR="00886D36">
        <w:rPr>
          <w:rFonts w:ascii="Century Gothic" w:hAnsi="Century Gothic"/>
        </w:rPr>
        <w:t>,</w:t>
      </w:r>
      <w:r w:rsidRPr="00A73657">
        <w:rPr>
          <w:rFonts w:ascii="Century Gothic" w:hAnsi="Century Gothic"/>
          <w:spacing w:val="-30"/>
        </w:rPr>
        <w:t xml:space="preserve"> </w:t>
      </w:r>
      <w:r w:rsidRPr="00A73657">
        <w:rPr>
          <w:rFonts w:ascii="Century Gothic" w:hAnsi="Century Gothic"/>
        </w:rPr>
        <w:t>suscrita</w:t>
      </w:r>
      <w:r w:rsidRPr="00A73657">
        <w:rPr>
          <w:rFonts w:ascii="Century Gothic" w:hAnsi="Century Gothic"/>
          <w:spacing w:val="-28"/>
        </w:rPr>
        <w:t xml:space="preserve"> </w:t>
      </w:r>
      <w:r w:rsidRPr="00A73657">
        <w:rPr>
          <w:rFonts w:ascii="Century Gothic" w:hAnsi="Century Gothic"/>
        </w:rPr>
        <w:t>con</w:t>
      </w:r>
      <w:r w:rsidRPr="00A73657">
        <w:rPr>
          <w:rFonts w:ascii="Century Gothic" w:hAnsi="Century Gothic"/>
          <w:spacing w:val="-31"/>
        </w:rPr>
        <w:t xml:space="preserve"> </w:t>
      </w:r>
      <w:r w:rsidRPr="00A73657">
        <w:rPr>
          <w:rFonts w:ascii="Century Gothic" w:hAnsi="Century Gothic"/>
        </w:rPr>
        <w:t>posterioridad</w:t>
      </w:r>
      <w:r w:rsidRPr="00A73657">
        <w:rPr>
          <w:rFonts w:ascii="Century Gothic" w:hAnsi="Century Gothic"/>
          <w:spacing w:val="-30"/>
        </w:rPr>
        <w:t xml:space="preserve"> </w:t>
      </w:r>
      <w:r w:rsidRPr="00A73657">
        <w:rPr>
          <w:rFonts w:ascii="Century Gothic" w:hAnsi="Century Gothic"/>
        </w:rPr>
        <w:t>al</w:t>
      </w:r>
      <w:r w:rsidRPr="00A73657">
        <w:rPr>
          <w:rFonts w:ascii="Century Gothic" w:hAnsi="Century Gothic"/>
          <w:spacing w:val="-29"/>
        </w:rPr>
        <w:t xml:space="preserve"> </w:t>
      </w:r>
      <w:r w:rsidRPr="00A73657">
        <w:rPr>
          <w:rFonts w:ascii="Century Gothic" w:hAnsi="Century Gothic"/>
        </w:rPr>
        <w:t>primero</w:t>
      </w:r>
      <w:r w:rsidRPr="00A73657">
        <w:rPr>
          <w:rFonts w:ascii="Century Gothic" w:hAnsi="Century Gothic"/>
          <w:spacing w:val="-30"/>
        </w:rPr>
        <w:t xml:space="preserve"> </w:t>
      </w:r>
      <w:r w:rsidRPr="00A73657">
        <w:rPr>
          <w:rFonts w:ascii="Century Gothic" w:hAnsi="Century Gothic"/>
        </w:rPr>
        <w:t>de</w:t>
      </w:r>
      <w:r w:rsidRPr="00A73657">
        <w:rPr>
          <w:rFonts w:ascii="Century Gothic" w:hAnsi="Century Gothic"/>
          <w:spacing w:val="-30"/>
        </w:rPr>
        <w:t xml:space="preserve"> </w:t>
      </w:r>
      <w:r w:rsidRPr="00A73657">
        <w:rPr>
          <w:rFonts w:ascii="Century Gothic" w:hAnsi="Century Gothic"/>
        </w:rPr>
        <w:t>marzo</w:t>
      </w:r>
      <w:r w:rsidRPr="00A73657">
        <w:rPr>
          <w:rFonts w:ascii="Century Gothic" w:hAnsi="Century Gothic"/>
          <w:spacing w:val="-30"/>
        </w:rPr>
        <w:t xml:space="preserve"> </w:t>
      </w:r>
      <w:r w:rsidRPr="00A73657">
        <w:rPr>
          <w:rFonts w:ascii="Century Gothic" w:hAnsi="Century Gothic"/>
        </w:rPr>
        <w:t>de</w:t>
      </w:r>
      <w:r w:rsidRPr="00A73657">
        <w:rPr>
          <w:rFonts w:ascii="Century Gothic" w:hAnsi="Century Gothic"/>
          <w:spacing w:val="-28"/>
        </w:rPr>
        <w:t xml:space="preserve"> </w:t>
      </w:r>
      <w:r w:rsidRPr="00A73657">
        <w:rPr>
          <w:rFonts w:ascii="Century Gothic" w:hAnsi="Century Gothic"/>
        </w:rPr>
        <w:t>2020,</w:t>
      </w:r>
      <w:r w:rsidRPr="00A73657">
        <w:rPr>
          <w:rFonts w:ascii="Century Gothic" w:hAnsi="Century Gothic"/>
          <w:spacing w:val="-31"/>
        </w:rPr>
        <w:t xml:space="preserve"> </w:t>
      </w:r>
      <w:r w:rsidRPr="00A73657">
        <w:rPr>
          <w:rFonts w:ascii="Century Gothic" w:hAnsi="Century Gothic"/>
        </w:rPr>
        <w:t>que</w:t>
      </w:r>
      <w:r w:rsidRPr="00A73657">
        <w:rPr>
          <w:rFonts w:ascii="Century Gothic" w:hAnsi="Century Gothic"/>
          <w:spacing w:val="-28"/>
        </w:rPr>
        <w:t xml:space="preserve"> </w:t>
      </w:r>
      <w:r w:rsidRPr="00A73657">
        <w:rPr>
          <w:rFonts w:ascii="Century Gothic" w:hAnsi="Century Gothic"/>
        </w:rPr>
        <w:t>acrediten</w:t>
      </w:r>
      <w:r w:rsidRPr="00A73657">
        <w:rPr>
          <w:rFonts w:ascii="Century Gothic" w:hAnsi="Century Gothic"/>
          <w:spacing w:val="-30"/>
        </w:rPr>
        <w:t xml:space="preserve"> </w:t>
      </w:r>
      <w:r w:rsidRPr="00A73657">
        <w:rPr>
          <w:rFonts w:ascii="Century Gothic" w:hAnsi="Century Gothic"/>
        </w:rPr>
        <w:t>los supuestos</w:t>
      </w:r>
      <w:r w:rsidRPr="00A73657">
        <w:rPr>
          <w:rFonts w:ascii="Century Gothic" w:hAnsi="Century Gothic"/>
          <w:spacing w:val="-24"/>
        </w:rPr>
        <w:t xml:space="preserve"> </w:t>
      </w:r>
      <w:r w:rsidRPr="00A73657">
        <w:rPr>
          <w:rFonts w:ascii="Century Gothic" w:hAnsi="Century Gothic"/>
        </w:rPr>
        <w:t>de</w:t>
      </w:r>
      <w:r w:rsidRPr="00A73657">
        <w:rPr>
          <w:rFonts w:ascii="Century Gothic" w:hAnsi="Century Gothic"/>
          <w:spacing w:val="-23"/>
        </w:rPr>
        <w:t xml:space="preserve"> </w:t>
      </w:r>
      <w:r w:rsidRPr="00A73657">
        <w:rPr>
          <w:rFonts w:ascii="Century Gothic" w:hAnsi="Century Gothic"/>
        </w:rPr>
        <w:t>menoscabo</w:t>
      </w:r>
      <w:r w:rsidRPr="00A73657">
        <w:rPr>
          <w:rFonts w:ascii="Century Gothic" w:hAnsi="Century Gothic"/>
          <w:spacing w:val="-25"/>
        </w:rPr>
        <w:t xml:space="preserve"> </w:t>
      </w:r>
      <w:r w:rsidRPr="00A73657">
        <w:rPr>
          <w:rFonts w:ascii="Century Gothic" w:hAnsi="Century Gothic"/>
        </w:rPr>
        <w:t>económico</w:t>
      </w:r>
      <w:r w:rsidRPr="00A73657">
        <w:rPr>
          <w:rFonts w:ascii="Century Gothic" w:hAnsi="Century Gothic"/>
          <w:spacing w:val="-25"/>
        </w:rPr>
        <w:t xml:space="preserve"> </w:t>
      </w:r>
      <w:r w:rsidRPr="00A73657">
        <w:rPr>
          <w:rFonts w:ascii="Century Gothic" w:hAnsi="Century Gothic"/>
        </w:rPr>
        <w:t>a</w:t>
      </w:r>
      <w:r w:rsidRPr="00A73657">
        <w:rPr>
          <w:rFonts w:ascii="Century Gothic" w:hAnsi="Century Gothic"/>
          <w:spacing w:val="-21"/>
        </w:rPr>
        <w:t xml:space="preserve"> </w:t>
      </w:r>
      <w:r w:rsidRPr="00A73657">
        <w:rPr>
          <w:rFonts w:ascii="Century Gothic" w:hAnsi="Century Gothic"/>
        </w:rPr>
        <w:t>que</w:t>
      </w:r>
      <w:r w:rsidRPr="00A73657">
        <w:rPr>
          <w:rFonts w:ascii="Century Gothic" w:hAnsi="Century Gothic"/>
          <w:spacing w:val="-23"/>
        </w:rPr>
        <w:t xml:space="preserve"> </w:t>
      </w:r>
      <w:r w:rsidRPr="00A73657">
        <w:rPr>
          <w:rFonts w:ascii="Century Gothic" w:hAnsi="Century Gothic"/>
        </w:rPr>
        <w:t>se</w:t>
      </w:r>
      <w:r w:rsidRPr="00A73657">
        <w:rPr>
          <w:rFonts w:ascii="Century Gothic" w:hAnsi="Century Gothic"/>
          <w:spacing w:val="-24"/>
        </w:rPr>
        <w:t xml:space="preserve"> </w:t>
      </w:r>
      <w:r w:rsidRPr="00A73657">
        <w:rPr>
          <w:rFonts w:ascii="Century Gothic" w:hAnsi="Century Gothic"/>
        </w:rPr>
        <w:t>refiere</w:t>
      </w:r>
      <w:r w:rsidRPr="00A73657">
        <w:rPr>
          <w:rFonts w:ascii="Century Gothic" w:hAnsi="Century Gothic"/>
          <w:spacing w:val="-23"/>
        </w:rPr>
        <w:t xml:space="preserve"> </w:t>
      </w:r>
      <w:r w:rsidRPr="00A73657">
        <w:rPr>
          <w:rFonts w:ascii="Century Gothic" w:hAnsi="Century Gothic"/>
        </w:rPr>
        <w:t>la</w:t>
      </w:r>
      <w:r w:rsidRPr="00A73657">
        <w:rPr>
          <w:rFonts w:ascii="Century Gothic" w:hAnsi="Century Gothic"/>
          <w:spacing w:val="-24"/>
        </w:rPr>
        <w:t xml:space="preserve"> </w:t>
      </w:r>
      <w:r w:rsidRPr="00A73657">
        <w:rPr>
          <w:rFonts w:ascii="Century Gothic" w:hAnsi="Century Gothic"/>
        </w:rPr>
        <w:t>Ley</w:t>
      </w:r>
      <w:r w:rsidRPr="00A73657">
        <w:rPr>
          <w:rFonts w:ascii="Century Gothic" w:hAnsi="Century Gothic"/>
          <w:spacing w:val="-22"/>
        </w:rPr>
        <w:t xml:space="preserve"> </w:t>
      </w:r>
      <w:r w:rsidRPr="00A73657">
        <w:rPr>
          <w:rFonts w:ascii="Century Gothic" w:hAnsi="Century Gothic"/>
        </w:rPr>
        <w:t>21.290.</w:t>
      </w:r>
    </w:p>
    <w:p w14:paraId="1E4A37ED" w14:textId="77777777" w:rsidR="009E2258" w:rsidRPr="00A73657" w:rsidRDefault="00953805">
      <w:pPr>
        <w:pStyle w:val="Prrafodelista"/>
        <w:numPr>
          <w:ilvl w:val="1"/>
          <w:numId w:val="3"/>
        </w:numPr>
        <w:tabs>
          <w:tab w:val="left" w:pos="841"/>
        </w:tabs>
        <w:spacing w:before="5"/>
        <w:ind w:hanging="361"/>
        <w:rPr>
          <w:rFonts w:ascii="Century Gothic" w:hAnsi="Century Gothic"/>
        </w:rPr>
      </w:pPr>
      <w:r w:rsidRPr="00A73657">
        <w:rPr>
          <w:rFonts w:ascii="Century Gothic" w:hAnsi="Century Gothic"/>
        </w:rPr>
        <w:t>Contrato</w:t>
      </w:r>
      <w:r w:rsidRPr="00A73657">
        <w:rPr>
          <w:rFonts w:ascii="Century Gothic" w:hAnsi="Century Gothic"/>
          <w:spacing w:val="-44"/>
        </w:rPr>
        <w:t xml:space="preserve"> </w:t>
      </w:r>
      <w:r w:rsidRPr="00A73657">
        <w:rPr>
          <w:rFonts w:ascii="Century Gothic" w:hAnsi="Century Gothic"/>
        </w:rPr>
        <w:t>de</w:t>
      </w:r>
      <w:r w:rsidRPr="00A73657">
        <w:rPr>
          <w:rFonts w:ascii="Century Gothic" w:hAnsi="Century Gothic"/>
          <w:spacing w:val="-44"/>
        </w:rPr>
        <w:t xml:space="preserve"> </w:t>
      </w:r>
      <w:r w:rsidRPr="00A73657">
        <w:rPr>
          <w:rFonts w:ascii="Century Gothic" w:hAnsi="Century Gothic"/>
        </w:rPr>
        <w:t>trabajo</w:t>
      </w:r>
      <w:r w:rsidRPr="00A73657">
        <w:rPr>
          <w:rFonts w:ascii="Century Gothic" w:hAnsi="Century Gothic"/>
          <w:spacing w:val="-44"/>
        </w:rPr>
        <w:t xml:space="preserve"> </w:t>
      </w:r>
      <w:r w:rsidRPr="00A73657">
        <w:rPr>
          <w:rFonts w:ascii="Century Gothic" w:hAnsi="Century Gothic"/>
        </w:rPr>
        <w:t>vigente</w:t>
      </w:r>
      <w:r w:rsidRPr="00A73657">
        <w:rPr>
          <w:rFonts w:ascii="Century Gothic" w:hAnsi="Century Gothic"/>
          <w:spacing w:val="-43"/>
        </w:rPr>
        <w:t xml:space="preserve"> </w:t>
      </w:r>
      <w:r w:rsidRPr="00A73657">
        <w:rPr>
          <w:rFonts w:ascii="Century Gothic" w:hAnsi="Century Gothic"/>
        </w:rPr>
        <w:t>y</w:t>
      </w:r>
      <w:r w:rsidRPr="00A73657">
        <w:rPr>
          <w:rFonts w:ascii="Century Gothic" w:hAnsi="Century Gothic"/>
          <w:spacing w:val="-43"/>
        </w:rPr>
        <w:t xml:space="preserve"> </w:t>
      </w:r>
      <w:r w:rsidRPr="00A73657">
        <w:rPr>
          <w:rFonts w:ascii="Century Gothic" w:hAnsi="Century Gothic"/>
        </w:rPr>
        <w:t>anexo</w:t>
      </w:r>
      <w:r w:rsidRPr="00A73657">
        <w:rPr>
          <w:rFonts w:ascii="Century Gothic" w:hAnsi="Century Gothic"/>
          <w:spacing w:val="-44"/>
        </w:rPr>
        <w:t xml:space="preserve"> </w:t>
      </w:r>
      <w:r w:rsidRPr="00A73657">
        <w:rPr>
          <w:rFonts w:ascii="Century Gothic" w:hAnsi="Century Gothic"/>
        </w:rPr>
        <w:t>de</w:t>
      </w:r>
      <w:r w:rsidRPr="00A73657">
        <w:rPr>
          <w:rFonts w:ascii="Century Gothic" w:hAnsi="Century Gothic"/>
          <w:spacing w:val="-43"/>
        </w:rPr>
        <w:t xml:space="preserve"> </w:t>
      </w:r>
      <w:r w:rsidRPr="00A73657">
        <w:rPr>
          <w:rFonts w:ascii="Century Gothic" w:hAnsi="Century Gothic"/>
        </w:rPr>
        <w:t>contrato</w:t>
      </w:r>
      <w:r w:rsidRPr="00A73657">
        <w:rPr>
          <w:rFonts w:ascii="Century Gothic" w:hAnsi="Century Gothic"/>
          <w:spacing w:val="-44"/>
        </w:rPr>
        <w:t xml:space="preserve"> </w:t>
      </w:r>
      <w:r w:rsidRPr="00A73657">
        <w:rPr>
          <w:rFonts w:ascii="Century Gothic" w:hAnsi="Century Gothic"/>
        </w:rPr>
        <w:t>en</w:t>
      </w:r>
      <w:r w:rsidRPr="00A73657">
        <w:rPr>
          <w:rFonts w:ascii="Century Gothic" w:hAnsi="Century Gothic"/>
          <w:spacing w:val="-42"/>
        </w:rPr>
        <w:t xml:space="preserve"> </w:t>
      </w:r>
      <w:r w:rsidRPr="00A73657">
        <w:rPr>
          <w:rFonts w:ascii="Century Gothic" w:hAnsi="Century Gothic"/>
        </w:rPr>
        <w:t>que</w:t>
      </w:r>
      <w:r w:rsidRPr="00A73657">
        <w:rPr>
          <w:rFonts w:ascii="Century Gothic" w:hAnsi="Century Gothic"/>
          <w:spacing w:val="-43"/>
        </w:rPr>
        <w:t xml:space="preserve"> </w:t>
      </w:r>
      <w:r w:rsidRPr="00A73657">
        <w:rPr>
          <w:rFonts w:ascii="Century Gothic" w:hAnsi="Century Gothic"/>
        </w:rPr>
        <w:t>se</w:t>
      </w:r>
      <w:r w:rsidRPr="00A73657">
        <w:rPr>
          <w:rFonts w:ascii="Century Gothic" w:hAnsi="Century Gothic"/>
          <w:spacing w:val="-43"/>
        </w:rPr>
        <w:t xml:space="preserve"> </w:t>
      </w:r>
      <w:r w:rsidRPr="00A73657">
        <w:rPr>
          <w:rFonts w:ascii="Century Gothic" w:hAnsi="Century Gothic"/>
        </w:rPr>
        <w:t>pacte</w:t>
      </w:r>
      <w:r w:rsidRPr="00A73657">
        <w:rPr>
          <w:rFonts w:ascii="Century Gothic" w:hAnsi="Century Gothic"/>
          <w:spacing w:val="-43"/>
        </w:rPr>
        <w:t xml:space="preserve"> </w:t>
      </w:r>
      <w:r w:rsidRPr="00A73657">
        <w:rPr>
          <w:rFonts w:ascii="Century Gothic" w:hAnsi="Century Gothic"/>
        </w:rPr>
        <w:t>disminución</w:t>
      </w:r>
      <w:r w:rsidRPr="00A73657">
        <w:rPr>
          <w:rFonts w:ascii="Century Gothic" w:hAnsi="Century Gothic"/>
          <w:spacing w:val="-44"/>
        </w:rPr>
        <w:t xml:space="preserve"> </w:t>
      </w:r>
      <w:r w:rsidRPr="00A73657">
        <w:rPr>
          <w:rFonts w:ascii="Century Gothic" w:hAnsi="Century Gothic"/>
        </w:rPr>
        <w:t>de</w:t>
      </w:r>
      <w:r w:rsidRPr="00A73657">
        <w:rPr>
          <w:rFonts w:ascii="Century Gothic" w:hAnsi="Century Gothic"/>
          <w:spacing w:val="-43"/>
        </w:rPr>
        <w:t xml:space="preserve"> </w:t>
      </w:r>
      <w:r w:rsidRPr="00A73657">
        <w:rPr>
          <w:rFonts w:ascii="Century Gothic" w:hAnsi="Century Gothic"/>
        </w:rPr>
        <w:t>ingresos.</w:t>
      </w:r>
    </w:p>
    <w:p w14:paraId="20504A8E" w14:textId="77777777" w:rsidR="009E2258" w:rsidRPr="00A73657" w:rsidRDefault="00953805">
      <w:pPr>
        <w:pStyle w:val="Prrafodelista"/>
        <w:numPr>
          <w:ilvl w:val="1"/>
          <w:numId w:val="3"/>
        </w:numPr>
        <w:tabs>
          <w:tab w:val="left" w:pos="841"/>
        </w:tabs>
        <w:spacing w:before="9" w:line="254" w:lineRule="auto"/>
        <w:ind w:right="123"/>
        <w:rPr>
          <w:rFonts w:ascii="Century Gothic" w:hAnsi="Century Gothic"/>
        </w:rPr>
      </w:pPr>
      <w:r w:rsidRPr="00A73657">
        <w:rPr>
          <w:rFonts w:ascii="Century Gothic" w:hAnsi="Century Gothic"/>
        </w:rPr>
        <w:t>Certificado</w:t>
      </w:r>
      <w:r w:rsidRPr="00A73657">
        <w:rPr>
          <w:rFonts w:ascii="Century Gothic" w:hAnsi="Century Gothic"/>
          <w:spacing w:val="-16"/>
        </w:rPr>
        <w:t xml:space="preserve"> </w:t>
      </w:r>
      <w:r w:rsidRPr="00A73657">
        <w:rPr>
          <w:rFonts w:ascii="Century Gothic" w:hAnsi="Century Gothic"/>
        </w:rPr>
        <w:t>de</w:t>
      </w:r>
      <w:r w:rsidRPr="00A73657">
        <w:rPr>
          <w:rFonts w:ascii="Century Gothic" w:hAnsi="Century Gothic"/>
          <w:spacing w:val="-14"/>
        </w:rPr>
        <w:t xml:space="preserve"> </w:t>
      </w:r>
      <w:r w:rsidRPr="00A73657">
        <w:rPr>
          <w:rFonts w:ascii="Century Gothic" w:hAnsi="Century Gothic"/>
        </w:rPr>
        <w:t>beneficios</w:t>
      </w:r>
      <w:r w:rsidRPr="00A73657">
        <w:rPr>
          <w:rFonts w:ascii="Century Gothic" w:hAnsi="Century Gothic"/>
          <w:spacing w:val="-14"/>
        </w:rPr>
        <w:t xml:space="preserve"> </w:t>
      </w:r>
      <w:r w:rsidRPr="00A73657">
        <w:rPr>
          <w:rFonts w:ascii="Century Gothic" w:hAnsi="Century Gothic"/>
        </w:rPr>
        <w:t>percibidos</w:t>
      </w:r>
      <w:r w:rsidRPr="00A73657">
        <w:rPr>
          <w:rFonts w:ascii="Century Gothic" w:hAnsi="Century Gothic"/>
          <w:spacing w:val="-16"/>
        </w:rPr>
        <w:t xml:space="preserve"> </w:t>
      </w:r>
      <w:r w:rsidRPr="00A73657">
        <w:rPr>
          <w:rFonts w:ascii="Century Gothic" w:hAnsi="Century Gothic"/>
        </w:rPr>
        <w:t>o</w:t>
      </w:r>
      <w:r w:rsidRPr="00A73657">
        <w:rPr>
          <w:rFonts w:ascii="Century Gothic" w:hAnsi="Century Gothic"/>
          <w:spacing w:val="-10"/>
        </w:rPr>
        <w:t xml:space="preserve"> </w:t>
      </w:r>
      <w:r w:rsidRPr="00A73657">
        <w:rPr>
          <w:rFonts w:ascii="Century Gothic" w:hAnsi="Century Gothic"/>
        </w:rPr>
        <w:t>cualquier</w:t>
      </w:r>
      <w:r w:rsidRPr="00A73657">
        <w:rPr>
          <w:rFonts w:ascii="Century Gothic" w:hAnsi="Century Gothic"/>
          <w:spacing w:val="-15"/>
        </w:rPr>
        <w:t xml:space="preserve"> </w:t>
      </w:r>
      <w:r w:rsidRPr="00A73657">
        <w:rPr>
          <w:rFonts w:ascii="Century Gothic" w:hAnsi="Century Gothic"/>
        </w:rPr>
        <w:t>otro</w:t>
      </w:r>
      <w:r w:rsidRPr="00A73657">
        <w:rPr>
          <w:rFonts w:ascii="Century Gothic" w:hAnsi="Century Gothic"/>
          <w:spacing w:val="-16"/>
        </w:rPr>
        <w:t xml:space="preserve"> </w:t>
      </w:r>
      <w:r w:rsidRPr="00A73657">
        <w:rPr>
          <w:rFonts w:ascii="Century Gothic" w:hAnsi="Century Gothic"/>
        </w:rPr>
        <w:t>documento</w:t>
      </w:r>
      <w:r w:rsidRPr="00A73657">
        <w:rPr>
          <w:rFonts w:ascii="Century Gothic" w:hAnsi="Century Gothic"/>
          <w:spacing w:val="-13"/>
        </w:rPr>
        <w:t xml:space="preserve"> </w:t>
      </w:r>
      <w:r w:rsidR="00886D36">
        <w:rPr>
          <w:rFonts w:ascii="Century Gothic" w:hAnsi="Century Gothic"/>
        </w:rPr>
        <w:t>que</w:t>
      </w:r>
      <w:r w:rsidRPr="00A73657">
        <w:rPr>
          <w:rFonts w:ascii="Century Gothic" w:hAnsi="Century Gothic"/>
          <w:spacing w:val="-15"/>
        </w:rPr>
        <w:t xml:space="preserve"> </w:t>
      </w:r>
      <w:r w:rsidRPr="00A73657">
        <w:rPr>
          <w:rFonts w:ascii="Century Gothic" w:hAnsi="Century Gothic"/>
        </w:rPr>
        <w:t>acredite</w:t>
      </w:r>
      <w:r w:rsidRPr="00A73657">
        <w:rPr>
          <w:rFonts w:ascii="Century Gothic" w:hAnsi="Century Gothic"/>
          <w:spacing w:val="-12"/>
        </w:rPr>
        <w:t xml:space="preserve"> </w:t>
      </w:r>
      <w:r w:rsidRPr="00A73657">
        <w:rPr>
          <w:rFonts w:ascii="Century Gothic" w:hAnsi="Century Gothic"/>
        </w:rPr>
        <w:t>que</w:t>
      </w:r>
      <w:r w:rsidRPr="00A73657">
        <w:rPr>
          <w:rFonts w:ascii="Century Gothic" w:hAnsi="Century Gothic"/>
          <w:spacing w:val="-14"/>
        </w:rPr>
        <w:t xml:space="preserve"> </w:t>
      </w:r>
      <w:r w:rsidRPr="00A73657">
        <w:rPr>
          <w:rFonts w:ascii="Century Gothic" w:hAnsi="Century Gothic"/>
        </w:rPr>
        <w:t>se accedió</w:t>
      </w:r>
      <w:r w:rsidRPr="00A73657">
        <w:rPr>
          <w:rFonts w:ascii="Century Gothic" w:hAnsi="Century Gothic"/>
          <w:spacing w:val="-32"/>
        </w:rPr>
        <w:t xml:space="preserve"> </w:t>
      </w:r>
      <w:r w:rsidRPr="00A73657">
        <w:rPr>
          <w:rFonts w:ascii="Century Gothic" w:hAnsi="Century Gothic"/>
        </w:rPr>
        <w:t>al</w:t>
      </w:r>
      <w:r w:rsidRPr="00A73657">
        <w:rPr>
          <w:rFonts w:ascii="Century Gothic" w:hAnsi="Century Gothic"/>
          <w:spacing w:val="-31"/>
        </w:rPr>
        <w:t xml:space="preserve"> </w:t>
      </w:r>
      <w:r w:rsidRPr="00A73657">
        <w:rPr>
          <w:rFonts w:ascii="Century Gothic" w:hAnsi="Century Gothic"/>
        </w:rPr>
        <w:t>seguro</w:t>
      </w:r>
      <w:r w:rsidRPr="00A73657">
        <w:rPr>
          <w:rFonts w:ascii="Century Gothic" w:hAnsi="Century Gothic"/>
          <w:spacing w:val="-31"/>
        </w:rPr>
        <w:t xml:space="preserve"> </w:t>
      </w:r>
      <w:r w:rsidRPr="00A73657">
        <w:rPr>
          <w:rFonts w:ascii="Century Gothic" w:hAnsi="Century Gothic"/>
        </w:rPr>
        <w:t>de</w:t>
      </w:r>
      <w:r w:rsidRPr="00A73657">
        <w:rPr>
          <w:rFonts w:ascii="Century Gothic" w:hAnsi="Century Gothic"/>
          <w:spacing w:val="-31"/>
        </w:rPr>
        <w:t xml:space="preserve"> </w:t>
      </w:r>
      <w:r w:rsidRPr="00A73657">
        <w:rPr>
          <w:rFonts w:ascii="Century Gothic" w:hAnsi="Century Gothic"/>
        </w:rPr>
        <w:t>desempleo</w:t>
      </w:r>
      <w:r w:rsidRPr="00A73657">
        <w:rPr>
          <w:rFonts w:ascii="Century Gothic" w:hAnsi="Century Gothic"/>
          <w:spacing w:val="-32"/>
        </w:rPr>
        <w:t xml:space="preserve"> </w:t>
      </w:r>
      <w:r w:rsidRPr="00A73657">
        <w:rPr>
          <w:rFonts w:ascii="Century Gothic" w:hAnsi="Century Gothic"/>
        </w:rPr>
        <w:t>o</w:t>
      </w:r>
      <w:r w:rsidRPr="00A73657">
        <w:rPr>
          <w:rFonts w:ascii="Century Gothic" w:hAnsi="Century Gothic"/>
          <w:spacing w:val="-30"/>
        </w:rPr>
        <w:t xml:space="preserve"> </w:t>
      </w:r>
      <w:r w:rsidRPr="00A73657">
        <w:rPr>
          <w:rFonts w:ascii="Century Gothic" w:hAnsi="Century Gothic"/>
        </w:rPr>
        <w:t>que</w:t>
      </w:r>
      <w:r w:rsidRPr="00A73657">
        <w:rPr>
          <w:rFonts w:ascii="Century Gothic" w:hAnsi="Century Gothic"/>
          <w:spacing w:val="-31"/>
        </w:rPr>
        <w:t xml:space="preserve"> </w:t>
      </w:r>
      <w:r w:rsidRPr="00A73657">
        <w:rPr>
          <w:rFonts w:ascii="Century Gothic" w:hAnsi="Century Gothic"/>
        </w:rPr>
        <w:t>se</w:t>
      </w:r>
      <w:r w:rsidRPr="00A73657">
        <w:rPr>
          <w:rFonts w:ascii="Century Gothic" w:hAnsi="Century Gothic"/>
          <w:spacing w:val="-31"/>
        </w:rPr>
        <w:t xml:space="preserve"> </w:t>
      </w:r>
      <w:r w:rsidRPr="00A73657">
        <w:rPr>
          <w:rFonts w:ascii="Century Gothic" w:hAnsi="Century Gothic"/>
        </w:rPr>
        <w:t>encuentra</w:t>
      </w:r>
      <w:r w:rsidRPr="00A73657">
        <w:rPr>
          <w:rFonts w:ascii="Century Gothic" w:hAnsi="Century Gothic"/>
          <w:spacing w:val="-33"/>
        </w:rPr>
        <w:t xml:space="preserve"> </w:t>
      </w:r>
      <w:r w:rsidRPr="00A73657">
        <w:rPr>
          <w:rFonts w:ascii="Century Gothic" w:hAnsi="Century Gothic"/>
        </w:rPr>
        <w:t>en</w:t>
      </w:r>
      <w:r w:rsidRPr="00A73657">
        <w:rPr>
          <w:rFonts w:ascii="Century Gothic" w:hAnsi="Century Gothic"/>
          <w:spacing w:val="-31"/>
        </w:rPr>
        <w:t xml:space="preserve"> </w:t>
      </w:r>
      <w:r w:rsidRPr="00A73657">
        <w:rPr>
          <w:rFonts w:ascii="Century Gothic" w:hAnsi="Century Gothic"/>
        </w:rPr>
        <w:t>trámite</w:t>
      </w:r>
      <w:r w:rsidRPr="00A73657">
        <w:rPr>
          <w:rFonts w:ascii="Century Gothic" w:hAnsi="Century Gothic"/>
          <w:spacing w:val="-31"/>
        </w:rPr>
        <w:t xml:space="preserve"> </w:t>
      </w:r>
      <w:r w:rsidRPr="00A73657">
        <w:rPr>
          <w:rFonts w:ascii="Century Gothic" w:hAnsi="Century Gothic"/>
        </w:rPr>
        <w:t>la</w:t>
      </w:r>
      <w:r w:rsidRPr="00A73657">
        <w:rPr>
          <w:rFonts w:ascii="Century Gothic" w:hAnsi="Century Gothic"/>
          <w:spacing w:val="-32"/>
        </w:rPr>
        <w:t xml:space="preserve"> </w:t>
      </w:r>
      <w:r w:rsidRPr="00A73657">
        <w:rPr>
          <w:rFonts w:ascii="Century Gothic" w:hAnsi="Century Gothic"/>
        </w:rPr>
        <w:t>solicitud</w:t>
      </w:r>
      <w:r w:rsidRPr="00A73657">
        <w:rPr>
          <w:rFonts w:ascii="Century Gothic" w:hAnsi="Century Gothic"/>
          <w:spacing w:val="-31"/>
        </w:rPr>
        <w:t xml:space="preserve"> </w:t>
      </w:r>
      <w:r w:rsidRPr="00A73657">
        <w:rPr>
          <w:rFonts w:ascii="Century Gothic" w:hAnsi="Century Gothic"/>
        </w:rPr>
        <w:t>de</w:t>
      </w:r>
      <w:r w:rsidRPr="00A73657">
        <w:rPr>
          <w:rFonts w:ascii="Century Gothic" w:hAnsi="Century Gothic"/>
          <w:spacing w:val="-31"/>
        </w:rPr>
        <w:t xml:space="preserve"> </w:t>
      </w:r>
      <w:r w:rsidRPr="00A73657">
        <w:rPr>
          <w:rFonts w:ascii="Century Gothic" w:hAnsi="Century Gothic"/>
        </w:rPr>
        <w:t>pago,</w:t>
      </w:r>
      <w:r w:rsidRPr="00A73657">
        <w:rPr>
          <w:rFonts w:ascii="Century Gothic" w:hAnsi="Century Gothic"/>
          <w:spacing w:val="-32"/>
        </w:rPr>
        <w:t xml:space="preserve"> </w:t>
      </w:r>
      <w:r w:rsidRPr="00A73657">
        <w:rPr>
          <w:rFonts w:ascii="Century Gothic" w:hAnsi="Century Gothic"/>
        </w:rPr>
        <w:t>Ley 19.728.</w:t>
      </w:r>
    </w:p>
    <w:p w14:paraId="4348E531" w14:textId="77777777" w:rsidR="009E2258" w:rsidRDefault="00953805">
      <w:pPr>
        <w:pStyle w:val="Prrafodelista"/>
        <w:numPr>
          <w:ilvl w:val="1"/>
          <w:numId w:val="3"/>
        </w:numPr>
        <w:tabs>
          <w:tab w:val="left" w:pos="841"/>
        </w:tabs>
        <w:spacing w:line="247" w:lineRule="auto"/>
        <w:ind w:right="118"/>
        <w:rPr>
          <w:rFonts w:ascii="Century Gothic" w:hAnsi="Century Gothic"/>
        </w:rPr>
      </w:pPr>
      <w:r w:rsidRPr="00A73657">
        <w:rPr>
          <w:rFonts w:ascii="Century Gothic" w:hAnsi="Century Gothic"/>
        </w:rPr>
        <w:t>Antecedentes</w:t>
      </w:r>
      <w:r w:rsidRPr="00A73657">
        <w:rPr>
          <w:rFonts w:ascii="Century Gothic" w:hAnsi="Century Gothic"/>
          <w:spacing w:val="-14"/>
        </w:rPr>
        <w:t xml:space="preserve"> </w:t>
      </w:r>
      <w:r w:rsidRPr="00A73657">
        <w:rPr>
          <w:rFonts w:ascii="Century Gothic" w:hAnsi="Century Gothic"/>
        </w:rPr>
        <w:t>que</w:t>
      </w:r>
      <w:r w:rsidRPr="00A73657">
        <w:rPr>
          <w:rFonts w:ascii="Century Gothic" w:hAnsi="Century Gothic"/>
          <w:spacing w:val="-13"/>
        </w:rPr>
        <w:t xml:space="preserve"> </w:t>
      </w:r>
      <w:r w:rsidRPr="00A73657">
        <w:rPr>
          <w:rFonts w:ascii="Century Gothic" w:hAnsi="Century Gothic"/>
        </w:rPr>
        <w:t>certifiquen</w:t>
      </w:r>
      <w:r w:rsidRPr="00A73657">
        <w:rPr>
          <w:rFonts w:ascii="Century Gothic" w:hAnsi="Century Gothic"/>
          <w:spacing w:val="-14"/>
        </w:rPr>
        <w:t xml:space="preserve"> </w:t>
      </w:r>
      <w:r w:rsidRPr="00A73657">
        <w:rPr>
          <w:rFonts w:ascii="Century Gothic" w:hAnsi="Century Gothic"/>
        </w:rPr>
        <w:t>el</w:t>
      </w:r>
      <w:r w:rsidRPr="00A73657">
        <w:rPr>
          <w:rFonts w:ascii="Century Gothic" w:hAnsi="Century Gothic"/>
          <w:spacing w:val="-12"/>
        </w:rPr>
        <w:t xml:space="preserve"> </w:t>
      </w:r>
      <w:r w:rsidRPr="00A73657">
        <w:rPr>
          <w:rFonts w:ascii="Century Gothic" w:hAnsi="Century Gothic"/>
        </w:rPr>
        <w:t>acceso</w:t>
      </w:r>
      <w:r w:rsidRPr="00A73657">
        <w:rPr>
          <w:rFonts w:ascii="Century Gothic" w:hAnsi="Century Gothic"/>
          <w:spacing w:val="-13"/>
        </w:rPr>
        <w:t xml:space="preserve"> </w:t>
      </w:r>
      <w:r w:rsidRPr="00A73657">
        <w:rPr>
          <w:rFonts w:ascii="Century Gothic" w:hAnsi="Century Gothic"/>
        </w:rPr>
        <w:t>a</w:t>
      </w:r>
      <w:r w:rsidRPr="00A73657">
        <w:rPr>
          <w:rFonts w:ascii="Century Gothic" w:hAnsi="Century Gothic"/>
          <w:spacing w:val="-14"/>
        </w:rPr>
        <w:t xml:space="preserve"> </w:t>
      </w:r>
      <w:r w:rsidRPr="00A73657">
        <w:rPr>
          <w:rFonts w:ascii="Century Gothic" w:hAnsi="Century Gothic"/>
        </w:rPr>
        <w:t>prestaciones</w:t>
      </w:r>
      <w:r w:rsidRPr="00A73657">
        <w:rPr>
          <w:rFonts w:ascii="Century Gothic" w:hAnsi="Century Gothic"/>
          <w:spacing w:val="-13"/>
        </w:rPr>
        <w:t xml:space="preserve"> </w:t>
      </w:r>
      <w:r w:rsidRPr="00A73657">
        <w:rPr>
          <w:rFonts w:ascii="Century Gothic" w:hAnsi="Century Gothic"/>
        </w:rPr>
        <w:t>por</w:t>
      </w:r>
      <w:r w:rsidRPr="00A73657">
        <w:rPr>
          <w:rFonts w:ascii="Century Gothic" w:hAnsi="Century Gothic"/>
          <w:spacing w:val="-14"/>
        </w:rPr>
        <w:t xml:space="preserve"> </w:t>
      </w:r>
      <w:r w:rsidRPr="00A73657">
        <w:rPr>
          <w:rFonts w:ascii="Century Gothic" w:hAnsi="Century Gothic"/>
        </w:rPr>
        <w:t>motivo</w:t>
      </w:r>
      <w:r w:rsidRPr="00A73657">
        <w:rPr>
          <w:rFonts w:ascii="Century Gothic" w:hAnsi="Century Gothic"/>
          <w:spacing w:val="-14"/>
        </w:rPr>
        <w:t xml:space="preserve"> </w:t>
      </w:r>
      <w:r w:rsidRPr="00A73657">
        <w:rPr>
          <w:rFonts w:ascii="Century Gothic" w:hAnsi="Century Gothic"/>
        </w:rPr>
        <w:t>de</w:t>
      </w:r>
      <w:r w:rsidRPr="00A73657">
        <w:rPr>
          <w:rFonts w:ascii="Century Gothic" w:hAnsi="Century Gothic"/>
          <w:spacing w:val="-13"/>
        </w:rPr>
        <w:t xml:space="preserve"> </w:t>
      </w:r>
      <w:r w:rsidRPr="00A73657">
        <w:rPr>
          <w:rFonts w:ascii="Century Gothic" w:hAnsi="Century Gothic"/>
        </w:rPr>
        <w:t>suspensión</w:t>
      </w:r>
      <w:r w:rsidRPr="00A73657">
        <w:rPr>
          <w:rFonts w:ascii="Century Gothic" w:hAnsi="Century Gothic"/>
          <w:spacing w:val="-14"/>
        </w:rPr>
        <w:t xml:space="preserve"> </w:t>
      </w:r>
      <w:r w:rsidRPr="00A73657">
        <w:rPr>
          <w:rFonts w:ascii="Century Gothic" w:hAnsi="Century Gothic"/>
        </w:rPr>
        <w:t>del empleo</w:t>
      </w:r>
      <w:r w:rsidRPr="00A73657">
        <w:rPr>
          <w:rFonts w:ascii="Century Gothic" w:hAnsi="Century Gothic"/>
          <w:spacing w:val="-34"/>
        </w:rPr>
        <w:t xml:space="preserve"> </w:t>
      </w:r>
      <w:r w:rsidRPr="00A73657">
        <w:rPr>
          <w:rFonts w:ascii="Century Gothic" w:hAnsi="Century Gothic"/>
        </w:rPr>
        <w:t>o</w:t>
      </w:r>
      <w:r w:rsidRPr="00A73657">
        <w:rPr>
          <w:rFonts w:ascii="Century Gothic" w:hAnsi="Century Gothic"/>
          <w:spacing w:val="-35"/>
        </w:rPr>
        <w:t xml:space="preserve"> </w:t>
      </w:r>
      <w:r w:rsidRPr="00A73657">
        <w:rPr>
          <w:rFonts w:ascii="Century Gothic" w:hAnsi="Century Gothic"/>
        </w:rPr>
        <w:t>reducción</w:t>
      </w:r>
      <w:r w:rsidRPr="00A73657">
        <w:rPr>
          <w:rFonts w:ascii="Century Gothic" w:hAnsi="Century Gothic"/>
          <w:spacing w:val="-34"/>
        </w:rPr>
        <w:t xml:space="preserve"> </w:t>
      </w:r>
      <w:r w:rsidRPr="00A73657">
        <w:rPr>
          <w:rFonts w:ascii="Century Gothic" w:hAnsi="Century Gothic"/>
        </w:rPr>
        <w:t>de</w:t>
      </w:r>
      <w:r w:rsidRPr="00A73657">
        <w:rPr>
          <w:rFonts w:ascii="Century Gothic" w:hAnsi="Century Gothic"/>
          <w:spacing w:val="-33"/>
        </w:rPr>
        <w:t xml:space="preserve"> </w:t>
      </w:r>
      <w:r w:rsidRPr="00A73657">
        <w:rPr>
          <w:rFonts w:ascii="Century Gothic" w:hAnsi="Century Gothic"/>
        </w:rPr>
        <w:t>la</w:t>
      </w:r>
      <w:r w:rsidRPr="00A73657">
        <w:rPr>
          <w:rFonts w:ascii="Century Gothic" w:hAnsi="Century Gothic"/>
          <w:spacing w:val="-34"/>
        </w:rPr>
        <w:t xml:space="preserve"> </w:t>
      </w:r>
      <w:r w:rsidRPr="00A73657">
        <w:rPr>
          <w:rFonts w:ascii="Century Gothic" w:hAnsi="Century Gothic"/>
        </w:rPr>
        <w:t>jornada</w:t>
      </w:r>
      <w:r w:rsidRPr="00A73657">
        <w:rPr>
          <w:rFonts w:ascii="Century Gothic" w:hAnsi="Century Gothic"/>
          <w:spacing w:val="-33"/>
        </w:rPr>
        <w:t xml:space="preserve"> </w:t>
      </w:r>
      <w:r w:rsidRPr="00A73657">
        <w:rPr>
          <w:rFonts w:ascii="Century Gothic" w:hAnsi="Century Gothic"/>
        </w:rPr>
        <w:t>de</w:t>
      </w:r>
      <w:r w:rsidRPr="00A73657">
        <w:rPr>
          <w:rFonts w:ascii="Century Gothic" w:hAnsi="Century Gothic"/>
          <w:spacing w:val="-31"/>
        </w:rPr>
        <w:t xml:space="preserve"> </w:t>
      </w:r>
      <w:r w:rsidRPr="00A73657">
        <w:rPr>
          <w:rFonts w:ascii="Century Gothic" w:hAnsi="Century Gothic"/>
        </w:rPr>
        <w:t>trabajo,</w:t>
      </w:r>
      <w:r w:rsidRPr="00A73657">
        <w:rPr>
          <w:rFonts w:ascii="Century Gothic" w:hAnsi="Century Gothic"/>
          <w:spacing w:val="-32"/>
        </w:rPr>
        <w:t xml:space="preserve"> </w:t>
      </w:r>
      <w:r w:rsidRPr="00A73657">
        <w:rPr>
          <w:rFonts w:ascii="Century Gothic" w:hAnsi="Century Gothic"/>
        </w:rPr>
        <w:t>según</w:t>
      </w:r>
      <w:r w:rsidRPr="00A73657">
        <w:rPr>
          <w:rFonts w:ascii="Century Gothic" w:hAnsi="Century Gothic"/>
          <w:spacing w:val="-34"/>
        </w:rPr>
        <w:t xml:space="preserve"> </w:t>
      </w:r>
      <w:r w:rsidRPr="00A73657">
        <w:rPr>
          <w:rFonts w:ascii="Century Gothic" w:hAnsi="Century Gothic"/>
        </w:rPr>
        <w:t>lo</w:t>
      </w:r>
      <w:r w:rsidRPr="00A73657">
        <w:rPr>
          <w:rFonts w:ascii="Century Gothic" w:hAnsi="Century Gothic"/>
          <w:spacing w:val="-31"/>
        </w:rPr>
        <w:t xml:space="preserve"> </w:t>
      </w:r>
      <w:r w:rsidRPr="00A73657">
        <w:rPr>
          <w:rFonts w:ascii="Century Gothic" w:hAnsi="Century Gothic"/>
        </w:rPr>
        <w:t>establecido</w:t>
      </w:r>
      <w:r w:rsidRPr="00A73657">
        <w:rPr>
          <w:rFonts w:ascii="Century Gothic" w:hAnsi="Century Gothic"/>
          <w:spacing w:val="-34"/>
        </w:rPr>
        <w:t xml:space="preserve"> </w:t>
      </w:r>
      <w:r w:rsidRPr="00A73657">
        <w:rPr>
          <w:rFonts w:ascii="Century Gothic" w:hAnsi="Century Gothic"/>
        </w:rPr>
        <w:t>en</w:t>
      </w:r>
      <w:r w:rsidRPr="00A73657">
        <w:rPr>
          <w:rFonts w:ascii="Century Gothic" w:hAnsi="Century Gothic"/>
          <w:spacing w:val="-34"/>
        </w:rPr>
        <w:t xml:space="preserve"> </w:t>
      </w:r>
      <w:r w:rsidRPr="00A73657">
        <w:rPr>
          <w:rFonts w:ascii="Century Gothic" w:hAnsi="Century Gothic"/>
        </w:rPr>
        <w:t>la</w:t>
      </w:r>
      <w:r w:rsidRPr="00A73657">
        <w:rPr>
          <w:rFonts w:ascii="Century Gothic" w:hAnsi="Century Gothic"/>
          <w:spacing w:val="-34"/>
        </w:rPr>
        <w:t xml:space="preserve"> </w:t>
      </w:r>
      <w:r w:rsidRPr="00A73657">
        <w:rPr>
          <w:rFonts w:ascii="Century Gothic" w:hAnsi="Century Gothic"/>
        </w:rPr>
        <w:t>Ley</w:t>
      </w:r>
      <w:r w:rsidRPr="00A73657">
        <w:rPr>
          <w:rFonts w:ascii="Century Gothic" w:hAnsi="Century Gothic"/>
          <w:spacing w:val="-33"/>
        </w:rPr>
        <w:t xml:space="preserve"> </w:t>
      </w:r>
      <w:r w:rsidRPr="00A73657">
        <w:rPr>
          <w:rFonts w:ascii="Century Gothic" w:hAnsi="Century Gothic"/>
        </w:rPr>
        <w:t>21.227.</w:t>
      </w:r>
    </w:p>
    <w:p w14:paraId="5E8D6273" w14:textId="77777777" w:rsidR="00464DDD" w:rsidRDefault="00464DDD">
      <w:pPr>
        <w:pStyle w:val="Prrafodelista"/>
        <w:numPr>
          <w:ilvl w:val="1"/>
          <w:numId w:val="3"/>
        </w:numPr>
        <w:tabs>
          <w:tab w:val="left" w:pos="841"/>
        </w:tabs>
        <w:spacing w:line="247" w:lineRule="auto"/>
        <w:ind w:right="118"/>
        <w:rPr>
          <w:rFonts w:ascii="Century Gothic" w:hAnsi="Century Gothic"/>
        </w:rPr>
      </w:pPr>
      <w:r>
        <w:rPr>
          <w:rFonts w:ascii="Century Gothic" w:hAnsi="Century Gothic"/>
        </w:rPr>
        <w:t>Para los trabajadores dependientes, copia de las liquidaciones de sueldo y certificado de las cotizaciones previsionales de los años 2019 y 2020.</w:t>
      </w:r>
    </w:p>
    <w:p w14:paraId="7106CF9C" w14:textId="77777777" w:rsidR="009E2258" w:rsidRPr="00A73657" w:rsidRDefault="00953805">
      <w:pPr>
        <w:pStyle w:val="Prrafodelista"/>
        <w:numPr>
          <w:ilvl w:val="1"/>
          <w:numId w:val="3"/>
        </w:numPr>
        <w:tabs>
          <w:tab w:val="left" w:pos="841"/>
        </w:tabs>
        <w:spacing w:before="10" w:line="252" w:lineRule="auto"/>
        <w:ind w:right="125"/>
        <w:rPr>
          <w:rFonts w:ascii="Century Gothic" w:hAnsi="Century Gothic"/>
        </w:rPr>
      </w:pPr>
      <w:r w:rsidRPr="00A73657">
        <w:rPr>
          <w:rFonts w:ascii="Century Gothic" w:hAnsi="Century Gothic"/>
        </w:rPr>
        <w:t>Para</w:t>
      </w:r>
      <w:r w:rsidRPr="00A73657">
        <w:rPr>
          <w:rFonts w:ascii="Century Gothic" w:hAnsi="Century Gothic"/>
          <w:spacing w:val="-33"/>
        </w:rPr>
        <w:t xml:space="preserve"> </w:t>
      </w:r>
      <w:r w:rsidRPr="00A73657">
        <w:rPr>
          <w:rFonts w:ascii="Century Gothic" w:hAnsi="Century Gothic"/>
        </w:rPr>
        <w:t>el</w:t>
      </w:r>
      <w:r w:rsidRPr="00A73657">
        <w:rPr>
          <w:rFonts w:ascii="Century Gothic" w:hAnsi="Century Gothic"/>
          <w:spacing w:val="-30"/>
        </w:rPr>
        <w:t xml:space="preserve"> </w:t>
      </w:r>
      <w:r w:rsidRPr="00A73657">
        <w:rPr>
          <w:rFonts w:ascii="Century Gothic" w:hAnsi="Century Gothic"/>
        </w:rPr>
        <w:t>caso</w:t>
      </w:r>
      <w:r w:rsidRPr="00A73657">
        <w:rPr>
          <w:rFonts w:ascii="Century Gothic" w:hAnsi="Century Gothic"/>
          <w:spacing w:val="-33"/>
        </w:rPr>
        <w:t xml:space="preserve"> </w:t>
      </w:r>
      <w:r w:rsidRPr="00A73657">
        <w:rPr>
          <w:rFonts w:ascii="Century Gothic" w:hAnsi="Century Gothic"/>
        </w:rPr>
        <w:t>los</w:t>
      </w:r>
      <w:r w:rsidRPr="00A73657">
        <w:rPr>
          <w:rFonts w:ascii="Century Gothic" w:hAnsi="Century Gothic"/>
          <w:spacing w:val="-29"/>
        </w:rPr>
        <w:t xml:space="preserve"> </w:t>
      </w:r>
      <w:r w:rsidRPr="00A73657">
        <w:rPr>
          <w:rFonts w:ascii="Century Gothic" w:hAnsi="Century Gothic"/>
        </w:rPr>
        <w:t>trabajadores</w:t>
      </w:r>
      <w:r w:rsidRPr="00A73657">
        <w:rPr>
          <w:rFonts w:ascii="Century Gothic" w:hAnsi="Century Gothic"/>
          <w:spacing w:val="-32"/>
        </w:rPr>
        <w:t xml:space="preserve"> </w:t>
      </w:r>
      <w:r w:rsidRPr="00A73657">
        <w:rPr>
          <w:rFonts w:ascii="Century Gothic" w:hAnsi="Century Gothic"/>
        </w:rPr>
        <w:t>independientes,</w:t>
      </w:r>
      <w:r w:rsidRPr="00A73657">
        <w:rPr>
          <w:rFonts w:ascii="Century Gothic" w:hAnsi="Century Gothic"/>
          <w:spacing w:val="-31"/>
        </w:rPr>
        <w:t xml:space="preserve"> </w:t>
      </w:r>
      <w:r w:rsidRPr="00A73657">
        <w:rPr>
          <w:rFonts w:ascii="Century Gothic" w:hAnsi="Century Gothic"/>
        </w:rPr>
        <w:t>copia</w:t>
      </w:r>
      <w:r w:rsidRPr="00A73657">
        <w:rPr>
          <w:rFonts w:ascii="Century Gothic" w:hAnsi="Century Gothic"/>
          <w:spacing w:val="-30"/>
        </w:rPr>
        <w:t xml:space="preserve"> </w:t>
      </w:r>
      <w:r w:rsidRPr="00A73657">
        <w:rPr>
          <w:rFonts w:ascii="Century Gothic" w:hAnsi="Century Gothic"/>
        </w:rPr>
        <w:t>de</w:t>
      </w:r>
      <w:r w:rsidRPr="00A73657">
        <w:rPr>
          <w:rFonts w:ascii="Century Gothic" w:hAnsi="Century Gothic"/>
          <w:spacing w:val="-31"/>
        </w:rPr>
        <w:t xml:space="preserve"> </w:t>
      </w:r>
      <w:r w:rsidRPr="00A73657">
        <w:rPr>
          <w:rFonts w:ascii="Century Gothic" w:hAnsi="Century Gothic"/>
        </w:rPr>
        <w:t>todas</w:t>
      </w:r>
      <w:r w:rsidRPr="00A73657">
        <w:rPr>
          <w:rFonts w:ascii="Century Gothic" w:hAnsi="Century Gothic"/>
          <w:spacing w:val="-30"/>
        </w:rPr>
        <w:t xml:space="preserve"> </w:t>
      </w:r>
      <w:r w:rsidRPr="00A73657">
        <w:rPr>
          <w:rFonts w:ascii="Century Gothic" w:hAnsi="Century Gothic"/>
        </w:rPr>
        <w:t>las</w:t>
      </w:r>
      <w:r w:rsidRPr="00A73657">
        <w:rPr>
          <w:rFonts w:ascii="Century Gothic" w:hAnsi="Century Gothic"/>
          <w:spacing w:val="-32"/>
        </w:rPr>
        <w:t xml:space="preserve"> </w:t>
      </w:r>
      <w:r w:rsidRPr="00A73657">
        <w:rPr>
          <w:rFonts w:ascii="Century Gothic" w:hAnsi="Century Gothic"/>
        </w:rPr>
        <w:t>boletas</w:t>
      </w:r>
      <w:r w:rsidRPr="00A73657">
        <w:rPr>
          <w:rFonts w:ascii="Century Gothic" w:hAnsi="Century Gothic"/>
          <w:spacing w:val="-32"/>
        </w:rPr>
        <w:t xml:space="preserve"> </w:t>
      </w:r>
      <w:r w:rsidRPr="00A73657">
        <w:rPr>
          <w:rFonts w:ascii="Century Gothic" w:hAnsi="Century Gothic"/>
        </w:rPr>
        <w:t>de</w:t>
      </w:r>
      <w:r w:rsidRPr="00A73657">
        <w:rPr>
          <w:rFonts w:ascii="Century Gothic" w:hAnsi="Century Gothic"/>
          <w:spacing w:val="-30"/>
        </w:rPr>
        <w:t xml:space="preserve"> </w:t>
      </w:r>
      <w:r w:rsidRPr="00A73657">
        <w:rPr>
          <w:rFonts w:ascii="Century Gothic" w:hAnsi="Century Gothic"/>
        </w:rPr>
        <w:t>honorarios emitidas</w:t>
      </w:r>
      <w:r w:rsidRPr="00A73657">
        <w:rPr>
          <w:rFonts w:ascii="Century Gothic" w:hAnsi="Century Gothic"/>
          <w:spacing w:val="-17"/>
        </w:rPr>
        <w:t xml:space="preserve"> </w:t>
      </w:r>
      <w:r w:rsidRPr="00A73657">
        <w:rPr>
          <w:rFonts w:ascii="Century Gothic" w:hAnsi="Century Gothic"/>
        </w:rPr>
        <w:t>durante</w:t>
      </w:r>
      <w:r w:rsidRPr="00A73657">
        <w:rPr>
          <w:rFonts w:ascii="Century Gothic" w:hAnsi="Century Gothic"/>
          <w:spacing w:val="-15"/>
        </w:rPr>
        <w:t xml:space="preserve"> </w:t>
      </w:r>
      <w:r w:rsidRPr="00A73657">
        <w:rPr>
          <w:rFonts w:ascii="Century Gothic" w:hAnsi="Century Gothic"/>
        </w:rPr>
        <w:t>el</w:t>
      </w:r>
      <w:r w:rsidRPr="00A73657">
        <w:rPr>
          <w:rFonts w:ascii="Century Gothic" w:hAnsi="Century Gothic"/>
          <w:spacing w:val="-14"/>
        </w:rPr>
        <w:t xml:space="preserve"> </w:t>
      </w:r>
      <w:r w:rsidRPr="00A73657">
        <w:rPr>
          <w:rFonts w:ascii="Century Gothic" w:hAnsi="Century Gothic"/>
        </w:rPr>
        <w:t>año</w:t>
      </w:r>
      <w:r w:rsidRPr="00A73657">
        <w:rPr>
          <w:rFonts w:ascii="Century Gothic" w:hAnsi="Century Gothic"/>
          <w:spacing w:val="-15"/>
        </w:rPr>
        <w:t xml:space="preserve"> </w:t>
      </w:r>
      <w:r w:rsidRPr="00A73657">
        <w:rPr>
          <w:rFonts w:ascii="Century Gothic" w:hAnsi="Century Gothic"/>
        </w:rPr>
        <w:t>2019</w:t>
      </w:r>
      <w:r w:rsidRPr="00A73657">
        <w:rPr>
          <w:rFonts w:ascii="Century Gothic" w:hAnsi="Century Gothic"/>
          <w:spacing w:val="-17"/>
        </w:rPr>
        <w:t xml:space="preserve"> </w:t>
      </w:r>
      <w:r w:rsidRPr="00A73657">
        <w:rPr>
          <w:rFonts w:ascii="Century Gothic" w:hAnsi="Century Gothic"/>
        </w:rPr>
        <w:t>y</w:t>
      </w:r>
      <w:r w:rsidRPr="00A73657">
        <w:rPr>
          <w:rFonts w:ascii="Century Gothic" w:hAnsi="Century Gothic"/>
          <w:spacing w:val="-11"/>
        </w:rPr>
        <w:t xml:space="preserve"> </w:t>
      </w:r>
      <w:r w:rsidRPr="00A73657">
        <w:rPr>
          <w:rFonts w:ascii="Century Gothic" w:hAnsi="Century Gothic"/>
        </w:rPr>
        <w:t>2020.</w:t>
      </w:r>
    </w:p>
    <w:p w14:paraId="2D577AD9" w14:textId="77777777" w:rsidR="009E2258" w:rsidRPr="00A73657" w:rsidRDefault="00953805">
      <w:pPr>
        <w:pStyle w:val="Prrafodelista"/>
        <w:numPr>
          <w:ilvl w:val="1"/>
          <w:numId w:val="3"/>
        </w:numPr>
        <w:tabs>
          <w:tab w:val="left" w:pos="841"/>
        </w:tabs>
        <w:spacing w:before="3"/>
        <w:ind w:hanging="361"/>
        <w:rPr>
          <w:rFonts w:ascii="Century Gothic" w:hAnsi="Century Gothic"/>
        </w:rPr>
      </w:pPr>
      <w:r w:rsidRPr="00A73657">
        <w:rPr>
          <w:rFonts w:ascii="Century Gothic" w:hAnsi="Century Gothic"/>
        </w:rPr>
        <w:t>Copia</w:t>
      </w:r>
      <w:r w:rsidRPr="00A73657">
        <w:rPr>
          <w:rFonts w:ascii="Century Gothic" w:hAnsi="Century Gothic"/>
          <w:spacing w:val="-40"/>
        </w:rPr>
        <w:t xml:space="preserve"> </w:t>
      </w:r>
      <w:r w:rsidRPr="00A73657">
        <w:rPr>
          <w:rFonts w:ascii="Century Gothic" w:hAnsi="Century Gothic"/>
        </w:rPr>
        <w:t>de</w:t>
      </w:r>
      <w:r w:rsidRPr="00A73657">
        <w:rPr>
          <w:rFonts w:ascii="Century Gothic" w:hAnsi="Century Gothic"/>
          <w:spacing w:val="-38"/>
        </w:rPr>
        <w:t xml:space="preserve"> </w:t>
      </w:r>
      <w:r w:rsidRPr="00A73657">
        <w:rPr>
          <w:rFonts w:ascii="Century Gothic" w:hAnsi="Century Gothic"/>
        </w:rPr>
        <w:t>las</w:t>
      </w:r>
      <w:r w:rsidRPr="00A73657">
        <w:rPr>
          <w:rFonts w:ascii="Century Gothic" w:hAnsi="Century Gothic"/>
          <w:spacing w:val="-39"/>
        </w:rPr>
        <w:t xml:space="preserve"> </w:t>
      </w:r>
      <w:r w:rsidRPr="00A73657">
        <w:rPr>
          <w:rFonts w:ascii="Century Gothic" w:hAnsi="Century Gothic"/>
        </w:rPr>
        <w:t>declaraciones</w:t>
      </w:r>
      <w:r w:rsidRPr="00A73657">
        <w:rPr>
          <w:rFonts w:ascii="Century Gothic" w:hAnsi="Century Gothic"/>
          <w:spacing w:val="-38"/>
        </w:rPr>
        <w:t xml:space="preserve"> </w:t>
      </w:r>
      <w:r w:rsidRPr="00A73657">
        <w:rPr>
          <w:rFonts w:ascii="Century Gothic" w:hAnsi="Century Gothic"/>
        </w:rPr>
        <w:t>de</w:t>
      </w:r>
      <w:r w:rsidRPr="00A73657">
        <w:rPr>
          <w:rFonts w:ascii="Century Gothic" w:hAnsi="Century Gothic"/>
          <w:spacing w:val="-39"/>
        </w:rPr>
        <w:t xml:space="preserve"> </w:t>
      </w:r>
      <w:r w:rsidRPr="00A73657">
        <w:rPr>
          <w:rFonts w:ascii="Century Gothic" w:hAnsi="Century Gothic"/>
        </w:rPr>
        <w:t>impuesto</w:t>
      </w:r>
      <w:r w:rsidRPr="00A73657">
        <w:rPr>
          <w:rFonts w:ascii="Century Gothic" w:hAnsi="Century Gothic"/>
          <w:spacing w:val="-39"/>
        </w:rPr>
        <w:t xml:space="preserve"> </w:t>
      </w:r>
      <w:r w:rsidRPr="00A73657">
        <w:rPr>
          <w:rFonts w:ascii="Century Gothic" w:hAnsi="Century Gothic"/>
        </w:rPr>
        <w:t>a</w:t>
      </w:r>
      <w:r w:rsidRPr="00A73657">
        <w:rPr>
          <w:rFonts w:ascii="Century Gothic" w:hAnsi="Century Gothic"/>
          <w:spacing w:val="-39"/>
        </w:rPr>
        <w:t xml:space="preserve"> </w:t>
      </w:r>
      <w:r w:rsidRPr="00A73657">
        <w:rPr>
          <w:rFonts w:ascii="Century Gothic" w:hAnsi="Century Gothic"/>
        </w:rPr>
        <w:t>la</w:t>
      </w:r>
      <w:r w:rsidRPr="00A73657">
        <w:rPr>
          <w:rFonts w:ascii="Century Gothic" w:hAnsi="Century Gothic"/>
          <w:spacing w:val="-39"/>
        </w:rPr>
        <w:t xml:space="preserve"> </w:t>
      </w:r>
      <w:r w:rsidRPr="00A73657">
        <w:rPr>
          <w:rFonts w:ascii="Century Gothic" w:hAnsi="Century Gothic"/>
        </w:rPr>
        <w:t>renta</w:t>
      </w:r>
      <w:r w:rsidRPr="00A73657">
        <w:rPr>
          <w:rFonts w:ascii="Century Gothic" w:hAnsi="Century Gothic"/>
          <w:spacing w:val="-39"/>
        </w:rPr>
        <w:t xml:space="preserve"> </w:t>
      </w:r>
      <w:r w:rsidRPr="00A73657">
        <w:rPr>
          <w:rFonts w:ascii="Century Gothic" w:hAnsi="Century Gothic"/>
        </w:rPr>
        <w:t>presentada</w:t>
      </w:r>
      <w:r w:rsidRPr="00A73657">
        <w:rPr>
          <w:rFonts w:ascii="Century Gothic" w:hAnsi="Century Gothic"/>
          <w:spacing w:val="-39"/>
        </w:rPr>
        <w:t xml:space="preserve"> </w:t>
      </w:r>
      <w:r w:rsidRPr="00A73657">
        <w:rPr>
          <w:rFonts w:ascii="Century Gothic" w:hAnsi="Century Gothic"/>
        </w:rPr>
        <w:t>en</w:t>
      </w:r>
      <w:r w:rsidRPr="00A73657">
        <w:rPr>
          <w:rFonts w:ascii="Century Gothic" w:hAnsi="Century Gothic"/>
          <w:spacing w:val="-39"/>
        </w:rPr>
        <w:t xml:space="preserve"> </w:t>
      </w:r>
      <w:r w:rsidRPr="00A73657">
        <w:rPr>
          <w:rFonts w:ascii="Century Gothic" w:hAnsi="Century Gothic"/>
        </w:rPr>
        <w:t>los</w:t>
      </w:r>
      <w:r w:rsidRPr="00A73657">
        <w:rPr>
          <w:rFonts w:ascii="Century Gothic" w:hAnsi="Century Gothic"/>
          <w:spacing w:val="-38"/>
        </w:rPr>
        <w:t xml:space="preserve"> </w:t>
      </w:r>
      <w:r w:rsidRPr="00A73657">
        <w:rPr>
          <w:rFonts w:ascii="Century Gothic" w:hAnsi="Century Gothic"/>
        </w:rPr>
        <w:t>años</w:t>
      </w:r>
      <w:r w:rsidRPr="00A73657">
        <w:rPr>
          <w:rFonts w:ascii="Century Gothic" w:hAnsi="Century Gothic"/>
          <w:spacing w:val="-39"/>
        </w:rPr>
        <w:t xml:space="preserve"> </w:t>
      </w:r>
      <w:r w:rsidRPr="00A73657">
        <w:rPr>
          <w:rFonts w:ascii="Century Gothic" w:hAnsi="Century Gothic"/>
        </w:rPr>
        <w:t>2019</w:t>
      </w:r>
      <w:r w:rsidRPr="00A73657">
        <w:rPr>
          <w:rFonts w:ascii="Century Gothic" w:hAnsi="Century Gothic"/>
          <w:spacing w:val="-37"/>
        </w:rPr>
        <w:t xml:space="preserve"> </w:t>
      </w:r>
      <w:r w:rsidRPr="00A73657">
        <w:rPr>
          <w:rFonts w:ascii="Century Gothic" w:hAnsi="Century Gothic"/>
        </w:rPr>
        <w:t>y</w:t>
      </w:r>
      <w:r w:rsidRPr="00A73657">
        <w:rPr>
          <w:rFonts w:ascii="Century Gothic" w:hAnsi="Century Gothic"/>
          <w:spacing w:val="-39"/>
        </w:rPr>
        <w:t xml:space="preserve"> </w:t>
      </w:r>
      <w:r w:rsidRPr="00A73657">
        <w:rPr>
          <w:rFonts w:ascii="Century Gothic" w:hAnsi="Century Gothic"/>
        </w:rPr>
        <w:t>2020.</w:t>
      </w:r>
    </w:p>
    <w:p w14:paraId="1010B552" w14:textId="77777777" w:rsidR="009E2258" w:rsidRDefault="00953805">
      <w:pPr>
        <w:pStyle w:val="Prrafodelista"/>
        <w:numPr>
          <w:ilvl w:val="1"/>
          <w:numId w:val="3"/>
        </w:numPr>
        <w:tabs>
          <w:tab w:val="left" w:pos="841"/>
        </w:tabs>
        <w:spacing w:before="9"/>
        <w:ind w:hanging="361"/>
        <w:rPr>
          <w:rFonts w:ascii="Century Gothic" w:hAnsi="Century Gothic"/>
        </w:rPr>
      </w:pPr>
      <w:r w:rsidRPr="00A73657">
        <w:rPr>
          <w:rFonts w:ascii="Century Gothic" w:hAnsi="Century Gothic"/>
        </w:rPr>
        <w:t>Copia</w:t>
      </w:r>
      <w:r w:rsidRPr="00A73657">
        <w:rPr>
          <w:rFonts w:ascii="Century Gothic" w:hAnsi="Century Gothic"/>
          <w:spacing w:val="-17"/>
        </w:rPr>
        <w:t xml:space="preserve"> </w:t>
      </w:r>
      <w:r w:rsidRPr="00A73657">
        <w:rPr>
          <w:rFonts w:ascii="Century Gothic" w:hAnsi="Century Gothic"/>
        </w:rPr>
        <w:t>de</w:t>
      </w:r>
      <w:r w:rsidRPr="00A73657">
        <w:rPr>
          <w:rFonts w:ascii="Century Gothic" w:hAnsi="Century Gothic"/>
          <w:spacing w:val="-16"/>
        </w:rPr>
        <w:t xml:space="preserve"> </w:t>
      </w:r>
      <w:r w:rsidRPr="00A73657">
        <w:rPr>
          <w:rFonts w:ascii="Century Gothic" w:hAnsi="Century Gothic"/>
        </w:rPr>
        <w:t>la</w:t>
      </w:r>
      <w:r w:rsidRPr="00A73657">
        <w:rPr>
          <w:rFonts w:ascii="Century Gothic" w:hAnsi="Century Gothic"/>
          <w:spacing w:val="-16"/>
        </w:rPr>
        <w:t xml:space="preserve"> </w:t>
      </w:r>
      <w:r w:rsidRPr="00A73657">
        <w:rPr>
          <w:rFonts w:ascii="Century Gothic" w:hAnsi="Century Gothic"/>
        </w:rPr>
        <w:t>carpeta</w:t>
      </w:r>
      <w:r w:rsidRPr="00A73657">
        <w:rPr>
          <w:rFonts w:ascii="Century Gothic" w:hAnsi="Century Gothic"/>
          <w:spacing w:val="-17"/>
        </w:rPr>
        <w:t xml:space="preserve"> </w:t>
      </w:r>
      <w:r w:rsidRPr="00A73657">
        <w:rPr>
          <w:rFonts w:ascii="Century Gothic" w:hAnsi="Century Gothic"/>
        </w:rPr>
        <w:t>tributaria</w:t>
      </w:r>
      <w:r w:rsidRPr="00A73657">
        <w:rPr>
          <w:rFonts w:ascii="Century Gothic" w:hAnsi="Century Gothic"/>
          <w:spacing w:val="-17"/>
        </w:rPr>
        <w:t xml:space="preserve"> </w:t>
      </w:r>
      <w:r w:rsidRPr="00A73657">
        <w:rPr>
          <w:rFonts w:ascii="Century Gothic" w:hAnsi="Century Gothic"/>
        </w:rPr>
        <w:t>electrónica.</w:t>
      </w:r>
    </w:p>
    <w:p w14:paraId="6C08C023" w14:textId="77777777" w:rsidR="00464DDD" w:rsidRDefault="00464DDD">
      <w:pPr>
        <w:pStyle w:val="Prrafodelista"/>
        <w:numPr>
          <w:ilvl w:val="1"/>
          <w:numId w:val="3"/>
        </w:numPr>
        <w:tabs>
          <w:tab w:val="left" w:pos="841"/>
        </w:tabs>
        <w:spacing w:before="9"/>
        <w:ind w:hanging="361"/>
        <w:rPr>
          <w:rFonts w:ascii="Century Gothic" w:hAnsi="Century Gothic"/>
        </w:rPr>
      </w:pPr>
      <w:r>
        <w:rPr>
          <w:rFonts w:ascii="Century Gothic" w:hAnsi="Century Gothic"/>
        </w:rPr>
        <w:t>Cualquier otro documento que acredite la disminución de ingresos percibidos durante el año 2019 y 2020, tales como, declaración de IVA mensual, formulario 29 del SII.</w:t>
      </w:r>
    </w:p>
    <w:p w14:paraId="26BFE525" w14:textId="77777777" w:rsidR="00464DDD" w:rsidRDefault="00464DDD" w:rsidP="00B22533">
      <w:pPr>
        <w:pStyle w:val="Textoindependiente"/>
        <w:spacing w:line="254" w:lineRule="auto"/>
        <w:ind w:left="0" w:right="115"/>
        <w:rPr>
          <w:rFonts w:ascii="Century Gothic" w:hAnsi="Century Gothic"/>
        </w:rPr>
      </w:pPr>
    </w:p>
    <w:p w14:paraId="2AC67B9C" w14:textId="5A856BA7" w:rsidR="009E2258" w:rsidRDefault="00B22533" w:rsidP="00464DDD">
      <w:pPr>
        <w:pStyle w:val="Textoindependiente"/>
        <w:spacing w:line="254" w:lineRule="auto"/>
        <w:ind w:left="284" w:right="115"/>
        <w:rPr>
          <w:rFonts w:ascii="Century Gothic" w:hAnsi="Century Gothic"/>
        </w:rPr>
      </w:pPr>
      <w:r w:rsidRPr="00A73657">
        <w:rPr>
          <w:rFonts w:ascii="Century Gothic" w:hAnsi="Century Gothic"/>
        </w:rPr>
        <w:t xml:space="preserve">La Scuola </w:t>
      </w:r>
      <w:r w:rsidR="00953805" w:rsidRPr="00A73657">
        <w:rPr>
          <w:rFonts w:ascii="Century Gothic" w:hAnsi="Century Gothic"/>
        </w:rPr>
        <w:t>se</w:t>
      </w:r>
      <w:r w:rsidR="00953805" w:rsidRPr="00A73657">
        <w:rPr>
          <w:rFonts w:ascii="Century Gothic" w:hAnsi="Century Gothic"/>
          <w:spacing w:val="-10"/>
        </w:rPr>
        <w:t xml:space="preserve"> </w:t>
      </w:r>
      <w:r w:rsidR="00953805" w:rsidRPr="00A73657">
        <w:rPr>
          <w:rFonts w:ascii="Century Gothic" w:hAnsi="Century Gothic"/>
        </w:rPr>
        <w:t>reserva</w:t>
      </w:r>
      <w:r w:rsidR="00953805" w:rsidRPr="00A73657">
        <w:rPr>
          <w:rFonts w:ascii="Century Gothic" w:hAnsi="Century Gothic"/>
          <w:spacing w:val="-10"/>
        </w:rPr>
        <w:t xml:space="preserve"> </w:t>
      </w:r>
      <w:r w:rsidR="00953805" w:rsidRPr="00A73657">
        <w:rPr>
          <w:rFonts w:ascii="Century Gothic" w:hAnsi="Century Gothic"/>
        </w:rPr>
        <w:t>el</w:t>
      </w:r>
      <w:r w:rsidR="00953805" w:rsidRPr="00A73657">
        <w:rPr>
          <w:rFonts w:ascii="Century Gothic" w:hAnsi="Century Gothic"/>
          <w:spacing w:val="-8"/>
        </w:rPr>
        <w:t xml:space="preserve"> </w:t>
      </w:r>
      <w:r w:rsidR="00953805" w:rsidRPr="00A73657">
        <w:rPr>
          <w:rFonts w:ascii="Century Gothic" w:hAnsi="Century Gothic"/>
        </w:rPr>
        <w:t>derecho</w:t>
      </w:r>
      <w:r w:rsidR="00953805" w:rsidRPr="00A73657">
        <w:rPr>
          <w:rFonts w:ascii="Century Gothic" w:hAnsi="Century Gothic"/>
          <w:spacing w:val="-10"/>
        </w:rPr>
        <w:t xml:space="preserve"> </w:t>
      </w:r>
      <w:r w:rsidR="00953805" w:rsidRPr="00A73657">
        <w:rPr>
          <w:rFonts w:ascii="Century Gothic" w:hAnsi="Century Gothic"/>
        </w:rPr>
        <w:t>para</w:t>
      </w:r>
      <w:r w:rsidR="00953805" w:rsidRPr="00A73657">
        <w:rPr>
          <w:rFonts w:ascii="Century Gothic" w:hAnsi="Century Gothic"/>
          <w:spacing w:val="-6"/>
        </w:rPr>
        <w:t xml:space="preserve"> </w:t>
      </w:r>
      <w:r w:rsidR="00953805" w:rsidRPr="00A73657">
        <w:rPr>
          <w:rFonts w:ascii="Century Gothic" w:hAnsi="Century Gothic"/>
        </w:rPr>
        <w:t>solicitar</w:t>
      </w:r>
      <w:r w:rsidR="00953805" w:rsidRPr="00A73657">
        <w:rPr>
          <w:rFonts w:ascii="Century Gothic" w:hAnsi="Century Gothic"/>
          <w:spacing w:val="-9"/>
        </w:rPr>
        <w:t xml:space="preserve"> </w:t>
      </w:r>
      <w:r w:rsidR="00953805" w:rsidRPr="00A73657">
        <w:rPr>
          <w:rFonts w:ascii="Century Gothic" w:hAnsi="Century Gothic"/>
        </w:rPr>
        <w:t>documentación</w:t>
      </w:r>
      <w:r w:rsidR="00953805" w:rsidRPr="00A73657">
        <w:rPr>
          <w:rFonts w:ascii="Century Gothic" w:hAnsi="Century Gothic"/>
          <w:spacing w:val="-10"/>
        </w:rPr>
        <w:t xml:space="preserve"> </w:t>
      </w:r>
      <w:r w:rsidRPr="00A73657">
        <w:rPr>
          <w:rFonts w:ascii="Century Gothic" w:hAnsi="Century Gothic"/>
        </w:rPr>
        <w:t>complementaria</w:t>
      </w:r>
      <w:r w:rsidR="00C45356">
        <w:rPr>
          <w:rFonts w:ascii="Century Gothic" w:hAnsi="Century Gothic"/>
        </w:rPr>
        <w:t xml:space="preserve"> que sea idónea para acreditar los supuestos de menoscabo económico a que se refiere la Ley 21.290.</w:t>
      </w:r>
    </w:p>
    <w:p w14:paraId="4B7FC6B3" w14:textId="7FF6A37B" w:rsidR="0055717F" w:rsidRDefault="0055717F" w:rsidP="00464DDD">
      <w:pPr>
        <w:pStyle w:val="Textoindependiente"/>
        <w:spacing w:line="254" w:lineRule="auto"/>
        <w:ind w:left="284" w:right="115"/>
        <w:rPr>
          <w:rFonts w:ascii="Century Gothic" w:hAnsi="Century Gothic"/>
        </w:rPr>
      </w:pPr>
    </w:p>
    <w:p w14:paraId="33EA9973" w14:textId="7B97D574" w:rsidR="0055717F" w:rsidRPr="00282E25" w:rsidRDefault="0055717F" w:rsidP="00464DDD">
      <w:pPr>
        <w:pStyle w:val="Textoindependiente"/>
        <w:spacing w:line="254" w:lineRule="auto"/>
        <w:ind w:left="284" w:right="115"/>
        <w:rPr>
          <w:rFonts w:ascii="Century Gothic" w:hAnsi="Century Gothic"/>
        </w:rPr>
      </w:pPr>
      <w:r w:rsidRPr="00282E25">
        <w:rPr>
          <w:rFonts w:ascii="Century Gothic" w:hAnsi="Century Gothic"/>
        </w:rPr>
        <w:t>La Scuola podrá rechazar toda solicitud de reprogramación que no acompañe los documentos antes indicados.</w:t>
      </w:r>
    </w:p>
    <w:p w14:paraId="0AE4C73E" w14:textId="77777777" w:rsidR="00D75D77" w:rsidRPr="0055717F" w:rsidRDefault="00D75D77" w:rsidP="00464DDD">
      <w:pPr>
        <w:pStyle w:val="Textoindependiente"/>
        <w:spacing w:line="254" w:lineRule="auto"/>
        <w:ind w:left="284" w:right="115"/>
        <w:rPr>
          <w:rFonts w:ascii="Century Gothic" w:hAnsi="Century Gothic"/>
          <w:color w:val="FF0000"/>
        </w:rPr>
      </w:pPr>
    </w:p>
    <w:p w14:paraId="1B80C7DF" w14:textId="77777777" w:rsidR="009069EB" w:rsidRPr="00A73657" w:rsidRDefault="009069EB">
      <w:pPr>
        <w:pStyle w:val="Textoindependiente"/>
        <w:spacing w:line="254" w:lineRule="auto"/>
        <w:ind w:left="119" w:right="115"/>
        <w:rPr>
          <w:rFonts w:ascii="Century Gothic" w:hAnsi="Century Gothic"/>
        </w:rPr>
      </w:pPr>
    </w:p>
    <w:p w14:paraId="36807254" w14:textId="77777777" w:rsidR="009069EB" w:rsidRPr="00A73657" w:rsidRDefault="009069EB">
      <w:pPr>
        <w:pStyle w:val="Textoindependiente"/>
        <w:spacing w:line="254" w:lineRule="auto"/>
        <w:ind w:left="119" w:right="115"/>
        <w:rPr>
          <w:rFonts w:ascii="Century Gothic" w:hAnsi="Century Gothic"/>
          <w:b/>
        </w:rPr>
      </w:pPr>
      <w:r w:rsidRPr="00A73657">
        <w:rPr>
          <w:rFonts w:ascii="Century Gothic" w:hAnsi="Century Gothic"/>
          <w:b/>
        </w:rPr>
        <w:t>VI.- PROCEDIMIENTO Y FECHA PRESENTACIÓN ANTECEDENTES.</w:t>
      </w:r>
    </w:p>
    <w:p w14:paraId="78AEE2D2" w14:textId="77777777" w:rsidR="009E2258" w:rsidRDefault="009E2258" w:rsidP="00B22533">
      <w:pPr>
        <w:pStyle w:val="Ttulo1"/>
        <w:ind w:left="0"/>
        <w:rPr>
          <w:rFonts w:ascii="Century Gothic" w:hAnsi="Century Gothic"/>
        </w:rPr>
      </w:pPr>
    </w:p>
    <w:p w14:paraId="6840781D" w14:textId="5D0DD93C" w:rsidR="009E2258" w:rsidRDefault="00305C36" w:rsidP="005E22FF">
      <w:pPr>
        <w:pStyle w:val="Ttulo1"/>
        <w:ind w:left="142"/>
        <w:rPr>
          <w:rFonts w:ascii="Century Gothic" w:hAnsi="Century Gothic"/>
          <w:b w:val="0"/>
        </w:rPr>
      </w:pPr>
      <w:r>
        <w:rPr>
          <w:rFonts w:ascii="Century Gothic" w:hAnsi="Century Gothic"/>
          <w:b w:val="0"/>
        </w:rPr>
        <w:t xml:space="preserve">El tutor económico deberá presentar todos los antecedentes en original o copia legalizada ante notario, o ante ministro de fe competente, que permitan acreditar </w:t>
      </w:r>
      <w:r w:rsidR="00953805" w:rsidRPr="00305C36">
        <w:rPr>
          <w:rFonts w:ascii="Century Gothic" w:hAnsi="Century Gothic"/>
          <w:b w:val="0"/>
        </w:rPr>
        <w:t>las</w:t>
      </w:r>
      <w:r w:rsidR="00953805" w:rsidRPr="00305C36">
        <w:rPr>
          <w:rFonts w:ascii="Century Gothic" w:hAnsi="Century Gothic"/>
          <w:b w:val="0"/>
          <w:spacing w:val="-23"/>
        </w:rPr>
        <w:t xml:space="preserve"> </w:t>
      </w:r>
      <w:r w:rsidR="00953805" w:rsidRPr="00305C36">
        <w:rPr>
          <w:rFonts w:ascii="Century Gothic" w:hAnsi="Century Gothic"/>
          <w:b w:val="0"/>
        </w:rPr>
        <w:t>circunstancias</w:t>
      </w:r>
      <w:r w:rsidR="00953805" w:rsidRPr="00305C36">
        <w:rPr>
          <w:rFonts w:ascii="Century Gothic" w:hAnsi="Century Gothic"/>
          <w:b w:val="0"/>
          <w:spacing w:val="-23"/>
        </w:rPr>
        <w:t xml:space="preserve"> </w:t>
      </w:r>
      <w:r w:rsidR="00953805" w:rsidRPr="00305C36">
        <w:rPr>
          <w:rFonts w:ascii="Century Gothic" w:hAnsi="Century Gothic"/>
          <w:b w:val="0"/>
        </w:rPr>
        <w:t>establecidas</w:t>
      </w:r>
      <w:r w:rsidR="00953805" w:rsidRPr="00305C36">
        <w:rPr>
          <w:rFonts w:ascii="Century Gothic" w:hAnsi="Century Gothic"/>
          <w:b w:val="0"/>
          <w:spacing w:val="-22"/>
        </w:rPr>
        <w:t xml:space="preserve"> </w:t>
      </w:r>
      <w:r w:rsidR="00953805" w:rsidRPr="00305C36">
        <w:rPr>
          <w:rFonts w:ascii="Century Gothic" w:hAnsi="Century Gothic"/>
          <w:b w:val="0"/>
        </w:rPr>
        <w:t>en</w:t>
      </w:r>
      <w:r w:rsidR="00953805" w:rsidRPr="00305C36">
        <w:rPr>
          <w:rFonts w:ascii="Century Gothic" w:hAnsi="Century Gothic"/>
          <w:b w:val="0"/>
          <w:spacing w:val="-23"/>
        </w:rPr>
        <w:t xml:space="preserve"> </w:t>
      </w:r>
      <w:r w:rsidR="00953805" w:rsidRPr="00305C36">
        <w:rPr>
          <w:rFonts w:ascii="Century Gothic" w:hAnsi="Century Gothic"/>
          <w:b w:val="0"/>
        </w:rPr>
        <w:t>la</w:t>
      </w:r>
      <w:r w:rsidR="00953805" w:rsidRPr="00305C36">
        <w:rPr>
          <w:rFonts w:ascii="Century Gothic" w:hAnsi="Century Gothic"/>
          <w:b w:val="0"/>
          <w:spacing w:val="-22"/>
        </w:rPr>
        <w:t xml:space="preserve"> </w:t>
      </w:r>
      <w:r w:rsidR="00953805" w:rsidRPr="00305C36">
        <w:rPr>
          <w:rFonts w:ascii="Century Gothic" w:hAnsi="Century Gothic"/>
          <w:b w:val="0"/>
        </w:rPr>
        <w:t>Ley</w:t>
      </w:r>
      <w:r w:rsidR="00953805" w:rsidRPr="00305C36">
        <w:rPr>
          <w:rFonts w:ascii="Century Gothic" w:hAnsi="Century Gothic"/>
          <w:b w:val="0"/>
          <w:spacing w:val="-22"/>
        </w:rPr>
        <w:t xml:space="preserve"> </w:t>
      </w:r>
      <w:r w:rsidR="00953805" w:rsidRPr="00305C36">
        <w:rPr>
          <w:rFonts w:ascii="Century Gothic" w:hAnsi="Century Gothic"/>
          <w:b w:val="0"/>
        </w:rPr>
        <w:t>Nº</w:t>
      </w:r>
      <w:r w:rsidR="00953805" w:rsidRPr="00305C36">
        <w:rPr>
          <w:rFonts w:ascii="Century Gothic" w:hAnsi="Century Gothic"/>
          <w:b w:val="0"/>
          <w:spacing w:val="-23"/>
        </w:rPr>
        <w:t xml:space="preserve"> </w:t>
      </w:r>
      <w:r w:rsidR="00953805" w:rsidRPr="00305C36">
        <w:rPr>
          <w:rFonts w:ascii="Century Gothic" w:hAnsi="Century Gothic"/>
          <w:b w:val="0"/>
        </w:rPr>
        <w:t>21.290</w:t>
      </w:r>
      <w:r w:rsidR="00953805" w:rsidRPr="00305C36">
        <w:rPr>
          <w:rFonts w:ascii="Century Gothic" w:hAnsi="Century Gothic"/>
          <w:b w:val="0"/>
          <w:spacing w:val="-23"/>
        </w:rPr>
        <w:t xml:space="preserve"> </w:t>
      </w:r>
      <w:r w:rsidR="00953805" w:rsidRPr="00305C36">
        <w:rPr>
          <w:rFonts w:ascii="Century Gothic" w:hAnsi="Century Gothic"/>
          <w:b w:val="0"/>
        </w:rPr>
        <w:t>en</w:t>
      </w:r>
      <w:r w:rsidR="00953805" w:rsidRPr="00305C36">
        <w:rPr>
          <w:rFonts w:ascii="Century Gothic" w:hAnsi="Century Gothic"/>
          <w:b w:val="0"/>
          <w:spacing w:val="-23"/>
        </w:rPr>
        <w:t xml:space="preserve"> </w:t>
      </w:r>
      <w:r w:rsidR="00953805" w:rsidRPr="00305C36">
        <w:rPr>
          <w:rFonts w:ascii="Century Gothic" w:hAnsi="Century Gothic"/>
          <w:b w:val="0"/>
        </w:rPr>
        <w:t>relación</w:t>
      </w:r>
      <w:r w:rsidR="00953805" w:rsidRPr="00305C36">
        <w:rPr>
          <w:rFonts w:ascii="Century Gothic" w:hAnsi="Century Gothic"/>
          <w:b w:val="0"/>
          <w:spacing w:val="-22"/>
        </w:rPr>
        <w:t xml:space="preserve"> </w:t>
      </w:r>
      <w:r w:rsidR="00953805" w:rsidRPr="00305C36">
        <w:rPr>
          <w:rFonts w:ascii="Century Gothic" w:hAnsi="Century Gothic"/>
          <w:b w:val="0"/>
        </w:rPr>
        <w:t>con</w:t>
      </w:r>
      <w:r w:rsidR="00953805" w:rsidRPr="00305C36">
        <w:rPr>
          <w:rFonts w:ascii="Century Gothic" w:hAnsi="Century Gothic"/>
          <w:b w:val="0"/>
          <w:spacing w:val="-23"/>
        </w:rPr>
        <w:t xml:space="preserve"> </w:t>
      </w:r>
      <w:r w:rsidR="00953805" w:rsidRPr="00305C36">
        <w:rPr>
          <w:rFonts w:ascii="Century Gothic" w:hAnsi="Century Gothic"/>
          <w:b w:val="0"/>
        </w:rPr>
        <w:t>el</w:t>
      </w:r>
      <w:r w:rsidR="00953805" w:rsidRPr="00305C36">
        <w:rPr>
          <w:rFonts w:ascii="Century Gothic" w:hAnsi="Century Gothic"/>
          <w:b w:val="0"/>
          <w:spacing w:val="-21"/>
        </w:rPr>
        <w:t xml:space="preserve"> </w:t>
      </w:r>
      <w:r w:rsidR="00953805" w:rsidRPr="00305C36">
        <w:rPr>
          <w:rFonts w:ascii="Century Gothic" w:hAnsi="Century Gothic"/>
          <w:b w:val="0"/>
        </w:rPr>
        <w:t>menoscabo</w:t>
      </w:r>
      <w:r w:rsidR="00953805" w:rsidRPr="00305C36">
        <w:rPr>
          <w:rFonts w:ascii="Century Gothic" w:hAnsi="Century Gothic"/>
          <w:b w:val="0"/>
          <w:spacing w:val="-23"/>
        </w:rPr>
        <w:t xml:space="preserve"> </w:t>
      </w:r>
      <w:r w:rsidR="00953805" w:rsidRPr="00305C36">
        <w:rPr>
          <w:rFonts w:ascii="Century Gothic" w:hAnsi="Century Gothic"/>
          <w:b w:val="0"/>
        </w:rPr>
        <w:t>económico producto del</w:t>
      </w:r>
      <w:r w:rsidR="00953805" w:rsidRPr="00305C36">
        <w:rPr>
          <w:rFonts w:ascii="Century Gothic" w:hAnsi="Century Gothic"/>
          <w:b w:val="0"/>
          <w:spacing w:val="-24"/>
        </w:rPr>
        <w:t xml:space="preserve"> </w:t>
      </w:r>
      <w:r w:rsidR="00953805" w:rsidRPr="00305C36">
        <w:rPr>
          <w:rFonts w:ascii="Century Gothic" w:hAnsi="Century Gothic"/>
          <w:b w:val="0"/>
        </w:rPr>
        <w:t>Covid-19.</w:t>
      </w:r>
    </w:p>
    <w:p w14:paraId="7753ADD5" w14:textId="6040B8D1" w:rsidR="000616FF" w:rsidRDefault="000616FF" w:rsidP="005E22FF">
      <w:pPr>
        <w:pStyle w:val="Ttulo1"/>
        <w:ind w:left="142"/>
        <w:rPr>
          <w:rFonts w:ascii="Century Gothic" w:hAnsi="Century Gothic"/>
          <w:b w:val="0"/>
        </w:rPr>
      </w:pPr>
    </w:p>
    <w:p w14:paraId="2DFF0E42" w14:textId="3022D4E1" w:rsidR="000616FF" w:rsidRPr="00282E25" w:rsidRDefault="000616FF" w:rsidP="005E22FF">
      <w:pPr>
        <w:pStyle w:val="Ttulo1"/>
        <w:ind w:left="142"/>
        <w:rPr>
          <w:rFonts w:ascii="Century Gothic" w:hAnsi="Century Gothic"/>
          <w:b w:val="0"/>
        </w:rPr>
      </w:pPr>
      <w:r w:rsidRPr="00282E25">
        <w:rPr>
          <w:rFonts w:ascii="Century Gothic" w:hAnsi="Century Gothic"/>
          <w:b w:val="0"/>
        </w:rPr>
        <w:t xml:space="preserve">Juntamente con dicha documentación el tutor económico deberá presentar una propuesta de reprogramación que deberá establecer, al menos, el monto </w:t>
      </w:r>
      <w:r w:rsidRPr="00282E25">
        <w:rPr>
          <w:rFonts w:ascii="Century Gothic" w:hAnsi="Century Gothic"/>
          <w:b w:val="0"/>
        </w:rPr>
        <w:lastRenderedPageBreak/>
        <w:t>total de la deuda y la forma, plazos y demás condiciones de pago de la misma.</w:t>
      </w:r>
    </w:p>
    <w:p w14:paraId="434D902F" w14:textId="11A129C1" w:rsidR="003A129C" w:rsidRPr="00282E25" w:rsidRDefault="003A129C" w:rsidP="005E22FF">
      <w:pPr>
        <w:pStyle w:val="Ttulo1"/>
        <w:ind w:left="142"/>
        <w:rPr>
          <w:rFonts w:ascii="Century Gothic" w:hAnsi="Century Gothic"/>
          <w:b w:val="0"/>
        </w:rPr>
      </w:pPr>
    </w:p>
    <w:p w14:paraId="0F1238E5" w14:textId="660CF672" w:rsidR="003A129C" w:rsidRPr="00282E25" w:rsidRDefault="003A129C" w:rsidP="003A129C">
      <w:pPr>
        <w:pStyle w:val="Textoindependiente"/>
        <w:spacing w:before="2"/>
        <w:ind w:left="119" w:right="358"/>
        <w:rPr>
          <w:rFonts w:ascii="Century Gothic" w:hAnsi="Century Gothic"/>
          <w:lang w:val="es-CL"/>
        </w:rPr>
      </w:pPr>
      <w:r w:rsidRPr="00282E25">
        <w:rPr>
          <w:rFonts w:ascii="Century Gothic" w:hAnsi="Century Gothic"/>
          <w:lang w:val="es-CL"/>
        </w:rPr>
        <w:t>La propuesta de reprogramación debe contemplar el pago de las mensualidades del año 2021 y los pagos adicionales que se realizaran y reprogramarán respecto del año 2020.</w:t>
      </w:r>
    </w:p>
    <w:p w14:paraId="0C4CEB0C" w14:textId="77777777" w:rsidR="009E2258" w:rsidRPr="00282E25" w:rsidRDefault="009E2258">
      <w:pPr>
        <w:pStyle w:val="Textoindependiente"/>
        <w:spacing w:before="7"/>
        <w:ind w:left="0"/>
        <w:jc w:val="left"/>
        <w:rPr>
          <w:rFonts w:ascii="Century Gothic" w:hAnsi="Century Gothic"/>
        </w:rPr>
      </w:pPr>
    </w:p>
    <w:p w14:paraId="7DE1DE28" w14:textId="6B0B7583" w:rsidR="000760E1" w:rsidRDefault="003E45B7">
      <w:pPr>
        <w:pStyle w:val="Textoindependiente"/>
        <w:spacing w:line="254" w:lineRule="auto"/>
        <w:ind w:left="119" w:right="113"/>
        <w:rPr>
          <w:rFonts w:ascii="Century Gothic" w:hAnsi="Century Gothic"/>
        </w:rPr>
      </w:pPr>
      <w:r w:rsidRPr="00A73657">
        <w:rPr>
          <w:rFonts w:ascii="Century Gothic" w:hAnsi="Century Gothic"/>
        </w:rPr>
        <w:t xml:space="preserve">Considerando </w:t>
      </w:r>
      <w:r w:rsidR="00953805" w:rsidRPr="00A73657">
        <w:rPr>
          <w:rFonts w:ascii="Century Gothic" w:hAnsi="Century Gothic"/>
        </w:rPr>
        <w:t>que</w:t>
      </w:r>
      <w:r w:rsidR="00953805" w:rsidRPr="00A73657">
        <w:rPr>
          <w:rFonts w:ascii="Century Gothic" w:hAnsi="Century Gothic"/>
          <w:spacing w:val="-41"/>
        </w:rPr>
        <w:t xml:space="preserve"> </w:t>
      </w:r>
      <w:r w:rsidR="00953805" w:rsidRPr="00A73657">
        <w:rPr>
          <w:rFonts w:ascii="Century Gothic" w:hAnsi="Century Gothic"/>
        </w:rPr>
        <w:t>el</w:t>
      </w:r>
      <w:r w:rsidR="00953805" w:rsidRPr="00A73657">
        <w:rPr>
          <w:rFonts w:ascii="Century Gothic" w:hAnsi="Century Gothic"/>
          <w:spacing w:val="-40"/>
        </w:rPr>
        <w:t xml:space="preserve"> </w:t>
      </w:r>
      <w:r w:rsidR="00953805" w:rsidRPr="00A73657">
        <w:rPr>
          <w:rFonts w:ascii="Century Gothic" w:hAnsi="Century Gothic"/>
        </w:rPr>
        <w:t>plazo</w:t>
      </w:r>
      <w:r w:rsidR="00953805" w:rsidRPr="00A73657">
        <w:rPr>
          <w:rFonts w:ascii="Century Gothic" w:hAnsi="Century Gothic"/>
          <w:spacing w:val="-42"/>
        </w:rPr>
        <w:t xml:space="preserve"> </w:t>
      </w:r>
      <w:r w:rsidR="00953805" w:rsidRPr="00A73657">
        <w:rPr>
          <w:rFonts w:ascii="Century Gothic" w:hAnsi="Century Gothic"/>
        </w:rPr>
        <w:t>para</w:t>
      </w:r>
      <w:r w:rsidR="00953805" w:rsidRPr="00A73657">
        <w:rPr>
          <w:rFonts w:ascii="Century Gothic" w:hAnsi="Century Gothic"/>
          <w:spacing w:val="-43"/>
        </w:rPr>
        <w:t xml:space="preserve"> </w:t>
      </w:r>
      <w:r w:rsidR="00953805" w:rsidRPr="00A73657">
        <w:rPr>
          <w:rFonts w:ascii="Century Gothic" w:hAnsi="Century Gothic"/>
        </w:rPr>
        <w:t>realizar</w:t>
      </w:r>
      <w:r w:rsidR="00953805" w:rsidRPr="00A73657">
        <w:rPr>
          <w:rFonts w:ascii="Century Gothic" w:hAnsi="Century Gothic"/>
          <w:spacing w:val="-42"/>
        </w:rPr>
        <w:t xml:space="preserve"> </w:t>
      </w:r>
      <w:r w:rsidR="00953805" w:rsidRPr="00A73657">
        <w:rPr>
          <w:rFonts w:ascii="Century Gothic" w:hAnsi="Century Gothic"/>
        </w:rPr>
        <w:t>el</w:t>
      </w:r>
      <w:r w:rsidR="00953805" w:rsidRPr="00A73657">
        <w:rPr>
          <w:rFonts w:ascii="Century Gothic" w:hAnsi="Century Gothic"/>
          <w:spacing w:val="-41"/>
        </w:rPr>
        <w:t xml:space="preserve"> </w:t>
      </w:r>
      <w:r w:rsidR="00953805" w:rsidRPr="00A73657">
        <w:rPr>
          <w:rFonts w:ascii="Century Gothic" w:hAnsi="Century Gothic"/>
        </w:rPr>
        <w:t>proceso</w:t>
      </w:r>
      <w:r w:rsidR="00953805" w:rsidRPr="00A73657">
        <w:rPr>
          <w:rFonts w:ascii="Century Gothic" w:hAnsi="Century Gothic"/>
          <w:spacing w:val="-42"/>
        </w:rPr>
        <w:t xml:space="preserve"> </w:t>
      </w:r>
      <w:r w:rsidR="00953805" w:rsidRPr="00A73657">
        <w:rPr>
          <w:rFonts w:ascii="Century Gothic" w:hAnsi="Century Gothic"/>
        </w:rPr>
        <w:t>de</w:t>
      </w:r>
      <w:r w:rsidR="00953805" w:rsidRPr="00A73657">
        <w:rPr>
          <w:rFonts w:ascii="Century Gothic" w:hAnsi="Century Gothic"/>
          <w:spacing w:val="-42"/>
        </w:rPr>
        <w:t xml:space="preserve"> </w:t>
      </w:r>
      <w:r w:rsidRPr="00A73657">
        <w:rPr>
          <w:rFonts w:ascii="Century Gothic" w:hAnsi="Century Gothic"/>
        </w:rPr>
        <w:t>matrícula para el año escolar 2021</w:t>
      </w:r>
      <w:r w:rsidRPr="00A73657">
        <w:rPr>
          <w:rFonts w:ascii="Century Gothic" w:hAnsi="Century Gothic"/>
          <w:spacing w:val="-40"/>
        </w:rPr>
        <w:t xml:space="preserve"> </w:t>
      </w:r>
      <w:r w:rsidR="00953805" w:rsidRPr="00A73657">
        <w:rPr>
          <w:rFonts w:ascii="Century Gothic" w:hAnsi="Century Gothic"/>
        </w:rPr>
        <w:t>concluye</w:t>
      </w:r>
      <w:r w:rsidR="00953805" w:rsidRPr="00A73657">
        <w:rPr>
          <w:rFonts w:ascii="Century Gothic" w:hAnsi="Century Gothic"/>
          <w:spacing w:val="-42"/>
        </w:rPr>
        <w:t xml:space="preserve"> </w:t>
      </w:r>
      <w:r w:rsidR="00953805" w:rsidRPr="00A73657">
        <w:rPr>
          <w:rFonts w:ascii="Century Gothic" w:hAnsi="Century Gothic"/>
        </w:rPr>
        <w:t>el</w:t>
      </w:r>
      <w:r w:rsidR="00953805" w:rsidRPr="00A73657">
        <w:rPr>
          <w:rFonts w:ascii="Century Gothic" w:hAnsi="Century Gothic"/>
          <w:spacing w:val="-40"/>
        </w:rPr>
        <w:t xml:space="preserve"> </w:t>
      </w:r>
      <w:r w:rsidRPr="00A73657">
        <w:rPr>
          <w:rFonts w:ascii="Century Gothic" w:hAnsi="Century Gothic"/>
        </w:rPr>
        <w:t>30</w:t>
      </w:r>
      <w:r w:rsidR="00953805" w:rsidRPr="00A73657">
        <w:rPr>
          <w:rFonts w:ascii="Century Gothic" w:hAnsi="Century Gothic"/>
          <w:spacing w:val="-40"/>
        </w:rPr>
        <w:t xml:space="preserve"> </w:t>
      </w:r>
      <w:r w:rsidRPr="00A73657">
        <w:rPr>
          <w:rFonts w:ascii="Century Gothic" w:hAnsi="Century Gothic"/>
        </w:rPr>
        <w:t xml:space="preserve">de diciembre 2020, se ha definido un período extraordinario </w:t>
      </w:r>
      <w:r w:rsidRPr="00282E25">
        <w:rPr>
          <w:rFonts w:ascii="Century Gothic" w:hAnsi="Century Gothic"/>
        </w:rPr>
        <w:t xml:space="preserve">a </w:t>
      </w:r>
      <w:r w:rsidR="00282E25" w:rsidRPr="00282E25">
        <w:rPr>
          <w:rFonts w:ascii="Century Gothic" w:hAnsi="Century Gothic"/>
        </w:rPr>
        <w:t>partir del 09 de febrero</w:t>
      </w:r>
      <w:r w:rsidR="000616FF" w:rsidRPr="00282E25">
        <w:rPr>
          <w:rFonts w:ascii="Century Gothic" w:hAnsi="Century Gothic"/>
        </w:rPr>
        <w:t xml:space="preserve"> hasta el </w:t>
      </w:r>
      <w:r w:rsidR="00282E25" w:rsidRPr="00282E25">
        <w:rPr>
          <w:rFonts w:ascii="Century Gothic" w:hAnsi="Century Gothic"/>
        </w:rPr>
        <w:t>25 de febrero de 2021</w:t>
      </w:r>
      <w:r w:rsidRPr="00282E25">
        <w:rPr>
          <w:rFonts w:ascii="Century Gothic" w:hAnsi="Century Gothic"/>
        </w:rPr>
        <w:t xml:space="preserve"> </w:t>
      </w:r>
      <w:r w:rsidRPr="00A73657">
        <w:rPr>
          <w:rFonts w:ascii="Century Gothic" w:hAnsi="Century Gothic"/>
        </w:rPr>
        <w:t>para aquellos estudiantes que no hayan sido matriculados en dicho período regular y que hayan comunicado por escrito a Administración la necesidad fundada por motivos económicos de realizarlo en el per</w:t>
      </w:r>
      <w:r w:rsidR="000760E1" w:rsidRPr="00A73657">
        <w:rPr>
          <w:rFonts w:ascii="Century Gothic" w:hAnsi="Century Gothic"/>
        </w:rPr>
        <w:t>íodo extraordinario</w:t>
      </w:r>
      <w:r w:rsidRPr="00A73657">
        <w:rPr>
          <w:rFonts w:ascii="Century Gothic" w:hAnsi="Century Gothic"/>
        </w:rPr>
        <w:t>, manteniendo de esa forma la reserva del cupo del estudiante</w:t>
      </w:r>
      <w:r w:rsidR="000760E1" w:rsidRPr="00A73657">
        <w:rPr>
          <w:rFonts w:ascii="Century Gothic" w:hAnsi="Century Gothic"/>
        </w:rPr>
        <w:t>.</w:t>
      </w:r>
    </w:p>
    <w:p w14:paraId="12E8B624" w14:textId="04A03FA0" w:rsidR="000616FF" w:rsidRDefault="000616FF">
      <w:pPr>
        <w:pStyle w:val="Textoindependiente"/>
        <w:spacing w:line="254" w:lineRule="auto"/>
        <w:ind w:left="119" w:right="113"/>
        <w:rPr>
          <w:rFonts w:ascii="Century Gothic" w:hAnsi="Century Gothic"/>
        </w:rPr>
      </w:pPr>
    </w:p>
    <w:p w14:paraId="5663D3D3" w14:textId="1BC48811" w:rsidR="00A73657" w:rsidRPr="00282E25" w:rsidRDefault="000760E1" w:rsidP="00A73657">
      <w:pPr>
        <w:pStyle w:val="Textoindependiente"/>
        <w:spacing w:line="254" w:lineRule="auto"/>
        <w:ind w:left="119" w:right="113"/>
        <w:rPr>
          <w:rFonts w:ascii="Century Gothic" w:hAnsi="Century Gothic"/>
        </w:rPr>
      </w:pPr>
      <w:r w:rsidRPr="00A73657">
        <w:rPr>
          <w:rFonts w:ascii="Century Gothic" w:hAnsi="Century Gothic"/>
        </w:rPr>
        <w:t xml:space="preserve">Para efecto de la presentación de la solicitud de reprogramación y de los documentos de respaldo respectivos, se </w:t>
      </w:r>
      <w:r w:rsidR="00886D36">
        <w:rPr>
          <w:rFonts w:ascii="Century Gothic" w:hAnsi="Century Gothic"/>
        </w:rPr>
        <w:t xml:space="preserve">ha definido un plazo hasta el </w:t>
      </w:r>
      <w:r w:rsidR="00282E25" w:rsidRPr="00282E25">
        <w:rPr>
          <w:rFonts w:ascii="Century Gothic" w:hAnsi="Century Gothic"/>
        </w:rPr>
        <w:t>17</w:t>
      </w:r>
      <w:r w:rsidRPr="00282E25">
        <w:rPr>
          <w:rFonts w:ascii="Century Gothic" w:hAnsi="Century Gothic"/>
        </w:rPr>
        <w:t xml:space="preserve"> de </w:t>
      </w:r>
      <w:r w:rsidR="00886D36" w:rsidRPr="00282E25">
        <w:rPr>
          <w:rFonts w:ascii="Century Gothic" w:hAnsi="Century Gothic"/>
        </w:rPr>
        <w:t>febrero</w:t>
      </w:r>
      <w:r w:rsidRPr="00282E25">
        <w:rPr>
          <w:rFonts w:ascii="Century Gothic" w:hAnsi="Century Gothic"/>
        </w:rPr>
        <w:t xml:space="preserve"> de 2021.</w:t>
      </w:r>
      <w:r w:rsidR="003E45B7" w:rsidRPr="00282E25">
        <w:rPr>
          <w:rFonts w:ascii="Century Gothic" w:hAnsi="Century Gothic"/>
        </w:rPr>
        <w:t xml:space="preserve"> </w:t>
      </w:r>
    </w:p>
    <w:p w14:paraId="4EC22CFA" w14:textId="0B231606" w:rsidR="00F95BFB" w:rsidRDefault="00F95BFB" w:rsidP="00A73657">
      <w:pPr>
        <w:pStyle w:val="Textoindependiente"/>
        <w:spacing w:line="254" w:lineRule="auto"/>
        <w:ind w:left="119" w:right="113"/>
        <w:rPr>
          <w:rFonts w:ascii="Century Gothic" w:hAnsi="Century Gothic"/>
        </w:rPr>
      </w:pPr>
    </w:p>
    <w:p w14:paraId="7BEAFABF" w14:textId="6FBEAC12" w:rsidR="000616FF" w:rsidRPr="00282E25" w:rsidRDefault="000616FF" w:rsidP="000616FF">
      <w:pPr>
        <w:pStyle w:val="Textoindependiente"/>
        <w:spacing w:line="254" w:lineRule="auto"/>
        <w:ind w:left="119" w:right="113"/>
        <w:rPr>
          <w:rFonts w:ascii="Century Gothic" w:hAnsi="Century Gothic"/>
        </w:rPr>
      </w:pPr>
      <w:r w:rsidRPr="00282E25">
        <w:rPr>
          <w:rFonts w:ascii="Century Gothic" w:hAnsi="Century Gothic"/>
        </w:rPr>
        <w:t xml:space="preserve">Las familias y/o tutores económicos que al </w:t>
      </w:r>
      <w:r w:rsidR="00282E25" w:rsidRPr="00282E25">
        <w:rPr>
          <w:rFonts w:ascii="Century Gothic" w:hAnsi="Century Gothic"/>
        </w:rPr>
        <w:t>17 de febrero de 2021</w:t>
      </w:r>
      <w:r w:rsidRPr="00282E25">
        <w:rPr>
          <w:rFonts w:ascii="Century Gothic" w:hAnsi="Century Gothic"/>
        </w:rPr>
        <w:t xml:space="preserve"> no hayan presentado la propuesta de reprogramación y los demás antecedentes requeridos, se entenderá que no se acogerán al mismo.</w:t>
      </w:r>
    </w:p>
    <w:p w14:paraId="00A26425" w14:textId="77777777" w:rsidR="000616FF" w:rsidRDefault="000616FF" w:rsidP="000616FF">
      <w:pPr>
        <w:pStyle w:val="Textoindependiente"/>
        <w:spacing w:line="254" w:lineRule="auto"/>
        <w:ind w:left="119" w:right="113"/>
        <w:rPr>
          <w:rFonts w:ascii="Century Gothic" w:hAnsi="Century Gothic"/>
        </w:rPr>
      </w:pPr>
    </w:p>
    <w:p w14:paraId="0A445F2C" w14:textId="77777777" w:rsidR="00F95BFB" w:rsidRDefault="00F95BFB" w:rsidP="00A73657">
      <w:pPr>
        <w:pStyle w:val="Textoindependiente"/>
        <w:spacing w:line="254" w:lineRule="auto"/>
        <w:ind w:left="119" w:right="113"/>
        <w:rPr>
          <w:rFonts w:ascii="Century Gothic" w:hAnsi="Century Gothic"/>
        </w:rPr>
      </w:pPr>
      <w:r>
        <w:rPr>
          <w:rFonts w:ascii="Century Gothic" w:hAnsi="Century Gothic"/>
        </w:rPr>
        <w:t>La solicitud con los antecedentes deberá</w:t>
      </w:r>
      <w:r w:rsidR="00886D36">
        <w:rPr>
          <w:rFonts w:ascii="Century Gothic" w:hAnsi="Century Gothic"/>
        </w:rPr>
        <w:t>n</w:t>
      </w:r>
      <w:r>
        <w:rPr>
          <w:rFonts w:ascii="Century Gothic" w:hAnsi="Century Gothic"/>
        </w:rPr>
        <w:t xml:space="preserve"> ser enviados vía correo electrónico a señora Yasna Fredes Toledo, Administradora, al mail </w:t>
      </w:r>
      <w:hyperlink r:id="rId8" w:history="1">
        <w:r w:rsidRPr="00924776">
          <w:rPr>
            <w:rStyle w:val="Hipervnculo"/>
            <w:rFonts w:ascii="Century Gothic" w:hAnsi="Century Gothic"/>
          </w:rPr>
          <w:t>administracion@scuolaitalianalaserena.cl</w:t>
        </w:r>
      </w:hyperlink>
      <w:r>
        <w:rPr>
          <w:rFonts w:ascii="Century Gothic" w:hAnsi="Century Gothic"/>
        </w:rPr>
        <w:t xml:space="preserve"> </w:t>
      </w:r>
    </w:p>
    <w:p w14:paraId="7C03C11F" w14:textId="77777777" w:rsidR="00A73657" w:rsidRDefault="00A73657" w:rsidP="00A73657">
      <w:pPr>
        <w:pStyle w:val="Textoindependiente"/>
        <w:spacing w:line="254" w:lineRule="auto"/>
        <w:ind w:left="119" w:right="113"/>
        <w:rPr>
          <w:rFonts w:ascii="Century Gothic" w:hAnsi="Century Gothic"/>
        </w:rPr>
      </w:pPr>
    </w:p>
    <w:p w14:paraId="3714AD8F" w14:textId="77777777" w:rsidR="00F95BFB" w:rsidRDefault="00F95BFB" w:rsidP="00A73657">
      <w:pPr>
        <w:pStyle w:val="Textoindependiente"/>
        <w:spacing w:line="254" w:lineRule="auto"/>
        <w:ind w:left="119" w:right="113"/>
        <w:rPr>
          <w:rFonts w:ascii="Century Gothic" w:hAnsi="Century Gothic"/>
        </w:rPr>
      </w:pPr>
      <w:r>
        <w:rPr>
          <w:rFonts w:ascii="Century Gothic" w:hAnsi="Century Gothic"/>
        </w:rPr>
        <w:t>Complementariamente los antecedentes originales o copia debidamente</w:t>
      </w:r>
      <w:r w:rsidR="00886D36">
        <w:rPr>
          <w:rFonts w:ascii="Century Gothic" w:hAnsi="Century Gothic"/>
        </w:rPr>
        <w:t xml:space="preserve"> legalizados ante Notario, deberán</w:t>
      </w:r>
      <w:r>
        <w:rPr>
          <w:rFonts w:ascii="Century Gothic" w:hAnsi="Century Gothic"/>
        </w:rPr>
        <w:t xml:space="preserve"> entregarse en las oficinas de administración de la Scuola, en un sobre cerrado dirigido a nombre de la administradora.</w:t>
      </w:r>
    </w:p>
    <w:p w14:paraId="2F5324FC" w14:textId="77777777" w:rsidR="00F95BFB" w:rsidRDefault="00F95BFB" w:rsidP="00A73657">
      <w:pPr>
        <w:pStyle w:val="Textoindependiente"/>
        <w:spacing w:line="254" w:lineRule="auto"/>
        <w:ind w:left="119" w:right="113"/>
        <w:rPr>
          <w:rFonts w:ascii="Century Gothic" w:hAnsi="Century Gothic"/>
        </w:rPr>
      </w:pPr>
    </w:p>
    <w:p w14:paraId="23BEAFD1" w14:textId="0D5CF4BD" w:rsidR="00F95BFB" w:rsidRPr="00282E25" w:rsidRDefault="00F95BFB" w:rsidP="00A73657">
      <w:pPr>
        <w:pStyle w:val="Textoindependiente"/>
        <w:spacing w:line="254" w:lineRule="auto"/>
        <w:ind w:left="119" w:right="113"/>
        <w:rPr>
          <w:rFonts w:ascii="Century Gothic" w:hAnsi="Century Gothic"/>
        </w:rPr>
      </w:pPr>
      <w:r>
        <w:rPr>
          <w:rFonts w:ascii="Century Gothic" w:hAnsi="Century Gothic"/>
        </w:rPr>
        <w:t xml:space="preserve">Una vez analizados por la Administración, dicha instancia dará respuesta a partir del </w:t>
      </w:r>
      <w:r w:rsidR="00282E25" w:rsidRPr="00282E25">
        <w:rPr>
          <w:rFonts w:ascii="Century Gothic" w:hAnsi="Century Gothic"/>
        </w:rPr>
        <w:t>22</w:t>
      </w:r>
      <w:r w:rsidRPr="00282E25">
        <w:rPr>
          <w:rFonts w:ascii="Century Gothic" w:hAnsi="Century Gothic"/>
        </w:rPr>
        <w:t xml:space="preserve"> de febrero de 2021.</w:t>
      </w:r>
      <w:r w:rsidR="00282E25" w:rsidRPr="00282E25">
        <w:rPr>
          <w:rFonts w:ascii="Century Gothic" w:hAnsi="Century Gothic"/>
        </w:rPr>
        <w:t xml:space="preserve"> </w:t>
      </w:r>
    </w:p>
    <w:p w14:paraId="022F25B1" w14:textId="65C5A0A9" w:rsidR="000616FF" w:rsidRPr="00282E25" w:rsidRDefault="000616FF" w:rsidP="00A73657">
      <w:pPr>
        <w:pStyle w:val="Textoindependiente"/>
        <w:spacing w:line="254" w:lineRule="auto"/>
        <w:ind w:left="119" w:right="113"/>
        <w:rPr>
          <w:rFonts w:ascii="Century Gothic" w:hAnsi="Century Gothic"/>
        </w:rPr>
      </w:pPr>
    </w:p>
    <w:p w14:paraId="69B1576D" w14:textId="2C3AED34" w:rsidR="000616FF" w:rsidRPr="00B42539" w:rsidRDefault="000616FF" w:rsidP="00A73657">
      <w:pPr>
        <w:pStyle w:val="Textoindependiente"/>
        <w:spacing w:line="254" w:lineRule="auto"/>
        <w:ind w:left="119" w:right="113"/>
        <w:rPr>
          <w:rFonts w:ascii="Century Gothic" w:hAnsi="Century Gothic"/>
        </w:rPr>
      </w:pPr>
      <w:r w:rsidRPr="00B42539">
        <w:rPr>
          <w:rFonts w:ascii="Century Gothic" w:hAnsi="Century Gothic"/>
        </w:rPr>
        <w:t xml:space="preserve">La Scuola podrá rechazar </w:t>
      </w:r>
      <w:r w:rsidR="00D55F09" w:rsidRPr="00B42539">
        <w:rPr>
          <w:rFonts w:ascii="Century Gothic" w:hAnsi="Century Gothic"/>
        </w:rPr>
        <w:t>las propuestas</w:t>
      </w:r>
      <w:r w:rsidR="000A2B62" w:rsidRPr="00B42539">
        <w:rPr>
          <w:rFonts w:ascii="Century Gothic" w:hAnsi="Century Gothic"/>
        </w:rPr>
        <w:t xml:space="preserve">, especialmente y sin que la siguiente enumeración sea taxativa: </w:t>
      </w:r>
      <w:r w:rsidRPr="00B42539">
        <w:rPr>
          <w:rFonts w:ascii="Century Gothic" w:hAnsi="Century Gothic"/>
        </w:rPr>
        <w:t>cuando no cumplan con los requisitos legales</w:t>
      </w:r>
      <w:r w:rsidR="00746C10" w:rsidRPr="00B42539">
        <w:rPr>
          <w:rFonts w:ascii="Century Gothic" w:hAnsi="Century Gothic"/>
        </w:rPr>
        <w:t xml:space="preserve"> o </w:t>
      </w:r>
      <w:r w:rsidR="00376DCB" w:rsidRPr="00B42539">
        <w:rPr>
          <w:rFonts w:ascii="Century Gothic" w:hAnsi="Century Gothic"/>
        </w:rPr>
        <w:t xml:space="preserve">aquellos </w:t>
      </w:r>
      <w:r w:rsidR="00746C10" w:rsidRPr="00B42539">
        <w:rPr>
          <w:rFonts w:ascii="Century Gothic" w:hAnsi="Century Gothic"/>
        </w:rPr>
        <w:t>exigidos en este</w:t>
      </w:r>
      <w:r w:rsidR="001F14ED" w:rsidRPr="00B42539">
        <w:rPr>
          <w:rFonts w:ascii="Century Gothic" w:hAnsi="Century Gothic"/>
        </w:rPr>
        <w:t xml:space="preserve"> plan</w:t>
      </w:r>
      <w:r w:rsidR="00B84582" w:rsidRPr="00B42539">
        <w:rPr>
          <w:rFonts w:ascii="Century Gothic" w:hAnsi="Century Gothic"/>
        </w:rPr>
        <w:t>;</w:t>
      </w:r>
      <w:r w:rsidR="00B86F8A" w:rsidRPr="00B42539">
        <w:rPr>
          <w:rFonts w:ascii="Century Gothic" w:hAnsi="Century Gothic"/>
        </w:rPr>
        <w:t xml:space="preserve"> </w:t>
      </w:r>
      <w:r w:rsidR="001F14ED" w:rsidRPr="00B42539">
        <w:rPr>
          <w:rFonts w:ascii="Century Gothic" w:hAnsi="Century Gothic"/>
        </w:rPr>
        <w:t>cuando</w:t>
      </w:r>
      <w:r w:rsidRPr="00B42539">
        <w:rPr>
          <w:rFonts w:ascii="Century Gothic" w:hAnsi="Century Gothic"/>
        </w:rPr>
        <w:t xml:space="preserve"> no se haya acompañado la propuesta o los documentos que la justifican</w:t>
      </w:r>
      <w:r w:rsidR="001F14ED" w:rsidRPr="00B42539">
        <w:rPr>
          <w:rFonts w:ascii="Century Gothic" w:hAnsi="Century Gothic"/>
        </w:rPr>
        <w:t>,</w:t>
      </w:r>
      <w:r w:rsidR="004C1C4A" w:rsidRPr="00B42539">
        <w:rPr>
          <w:rFonts w:ascii="Century Gothic" w:hAnsi="Century Gothic"/>
        </w:rPr>
        <w:t xml:space="preserve"> cuando el monto o condiciones propuestas no se ajusten a la deuda real</w:t>
      </w:r>
      <w:r w:rsidR="001F14ED" w:rsidRPr="00B42539">
        <w:rPr>
          <w:rFonts w:ascii="Century Gothic" w:hAnsi="Century Gothic"/>
        </w:rPr>
        <w:t xml:space="preserve"> y/o a la ley</w:t>
      </w:r>
      <w:r w:rsidR="00B84582" w:rsidRPr="00B42539">
        <w:rPr>
          <w:rFonts w:ascii="Century Gothic" w:hAnsi="Century Gothic"/>
        </w:rPr>
        <w:t xml:space="preserve"> o cuando el tutor no suscriba los nuevos documentos o títulos de crédito que sean necesarios en razón de la reprogramación</w:t>
      </w:r>
      <w:r w:rsidR="001F14ED" w:rsidRPr="00B42539">
        <w:rPr>
          <w:rFonts w:ascii="Century Gothic" w:hAnsi="Century Gothic"/>
        </w:rPr>
        <w:t>.</w:t>
      </w:r>
      <w:r w:rsidR="00875D7B" w:rsidRPr="00B42539">
        <w:rPr>
          <w:rFonts w:ascii="Century Gothic" w:hAnsi="Century Gothic"/>
        </w:rPr>
        <w:t xml:space="preserve"> </w:t>
      </w:r>
    </w:p>
    <w:p w14:paraId="656B975A" w14:textId="77777777" w:rsidR="00F95BFB" w:rsidRDefault="00F95BFB" w:rsidP="00A73657">
      <w:pPr>
        <w:pStyle w:val="Textoindependiente"/>
        <w:spacing w:line="254" w:lineRule="auto"/>
        <w:ind w:left="119" w:right="113"/>
        <w:rPr>
          <w:rFonts w:ascii="Century Gothic" w:hAnsi="Century Gothic"/>
        </w:rPr>
      </w:pPr>
    </w:p>
    <w:p w14:paraId="6B9A3AE6" w14:textId="5939578D" w:rsidR="00F95BFB" w:rsidRDefault="00F95BFB" w:rsidP="00A73657">
      <w:pPr>
        <w:pStyle w:val="Textoindependiente"/>
        <w:spacing w:line="254" w:lineRule="auto"/>
        <w:ind w:left="119" w:right="113"/>
        <w:rPr>
          <w:rFonts w:ascii="Century Gothic" w:hAnsi="Century Gothic"/>
        </w:rPr>
      </w:pPr>
      <w:r>
        <w:rPr>
          <w:rFonts w:ascii="Century Gothic" w:hAnsi="Century Gothic"/>
        </w:rPr>
        <w:t>En caso que hubiere presentado los antecedentes requeridos y ha</w:t>
      </w:r>
      <w:r w:rsidR="00886D36">
        <w:rPr>
          <w:rFonts w:ascii="Century Gothic" w:hAnsi="Century Gothic"/>
        </w:rPr>
        <w:t>ya</w:t>
      </w:r>
      <w:r>
        <w:rPr>
          <w:rFonts w:ascii="Century Gothic" w:hAnsi="Century Gothic"/>
        </w:rPr>
        <w:t xml:space="preserve"> sido rechazada la solicitud de reprogramación por parte del Colegio, podrá solicitar reconsideración por escrito a la Admi</w:t>
      </w:r>
      <w:r w:rsidR="00B42539">
        <w:rPr>
          <w:rFonts w:ascii="Century Gothic" w:hAnsi="Century Gothic"/>
        </w:rPr>
        <w:t>nistradora dentro del plazo de 5</w:t>
      </w:r>
      <w:r>
        <w:rPr>
          <w:rFonts w:ascii="Century Gothic" w:hAnsi="Century Gothic"/>
        </w:rPr>
        <w:t xml:space="preserve"> días hábiles contados desde la notificación del rechazo, quien deberá resolver dentro del mismo plazo dicha solicitud.</w:t>
      </w:r>
    </w:p>
    <w:p w14:paraId="16D27647" w14:textId="77777777" w:rsidR="00A73657" w:rsidRPr="00A73657" w:rsidRDefault="00A73657">
      <w:pPr>
        <w:pStyle w:val="Textoindependiente"/>
        <w:spacing w:line="254" w:lineRule="auto"/>
        <w:ind w:left="119" w:right="121"/>
        <w:rPr>
          <w:rFonts w:ascii="Century Gothic" w:hAnsi="Century Gothic"/>
        </w:rPr>
      </w:pPr>
    </w:p>
    <w:p w14:paraId="23104ADA" w14:textId="77777777" w:rsidR="009E2258" w:rsidRPr="00A73657" w:rsidRDefault="009E2258">
      <w:pPr>
        <w:pStyle w:val="Textoindependiente"/>
        <w:ind w:left="0"/>
        <w:jc w:val="left"/>
        <w:rPr>
          <w:rFonts w:ascii="Century Gothic" w:hAnsi="Century Gothic"/>
        </w:rPr>
      </w:pPr>
    </w:p>
    <w:p w14:paraId="4314447E" w14:textId="77777777" w:rsidR="009069EB" w:rsidRPr="00A73657" w:rsidRDefault="009069EB">
      <w:pPr>
        <w:pStyle w:val="Textoindependiente"/>
        <w:ind w:left="0"/>
        <w:jc w:val="left"/>
        <w:rPr>
          <w:rFonts w:ascii="Century Gothic" w:hAnsi="Century Gothic"/>
          <w:b/>
        </w:rPr>
      </w:pPr>
      <w:r w:rsidRPr="00A73657">
        <w:rPr>
          <w:rFonts w:ascii="Century Gothic" w:hAnsi="Century Gothic"/>
          <w:b/>
        </w:rPr>
        <w:t>VII.- MEDIDAS EXTRAORDINARIAS DE REPROGRAMACIÓN.</w:t>
      </w:r>
    </w:p>
    <w:p w14:paraId="7B94718F" w14:textId="77777777" w:rsidR="009E2258" w:rsidRDefault="009E2258" w:rsidP="000760E1">
      <w:pPr>
        <w:pStyle w:val="Ttulo1"/>
        <w:ind w:left="0"/>
        <w:rPr>
          <w:rFonts w:ascii="Century Gothic" w:hAnsi="Century Gothic"/>
        </w:rPr>
      </w:pPr>
    </w:p>
    <w:p w14:paraId="08D56859" w14:textId="77777777" w:rsidR="00BA0C3F" w:rsidRDefault="00BA0C3F" w:rsidP="000760E1">
      <w:pPr>
        <w:pStyle w:val="Ttulo1"/>
        <w:ind w:left="0"/>
        <w:rPr>
          <w:rFonts w:ascii="Century Gothic" w:hAnsi="Century Gothic"/>
          <w:b w:val="0"/>
        </w:rPr>
      </w:pPr>
      <w:r>
        <w:rPr>
          <w:rFonts w:ascii="Century Gothic" w:hAnsi="Century Gothic"/>
          <w:b w:val="0"/>
        </w:rPr>
        <w:t>Después de revisada la información presentada por el tutor económico, la Scuola procederá a establecer las medidas extraordinarias de apoyo</w:t>
      </w:r>
      <w:r w:rsidR="00886D36">
        <w:rPr>
          <w:rFonts w:ascii="Century Gothic" w:hAnsi="Century Gothic"/>
          <w:b w:val="0"/>
        </w:rPr>
        <w:t>,</w:t>
      </w:r>
      <w:r>
        <w:rPr>
          <w:rFonts w:ascii="Century Gothic" w:hAnsi="Century Gothic"/>
          <w:b w:val="0"/>
        </w:rPr>
        <w:t xml:space="preserve"> las que considera</w:t>
      </w:r>
      <w:r w:rsidR="00886D36">
        <w:rPr>
          <w:rFonts w:ascii="Century Gothic" w:hAnsi="Century Gothic"/>
          <w:b w:val="0"/>
        </w:rPr>
        <w:t>n</w:t>
      </w:r>
      <w:r>
        <w:rPr>
          <w:rFonts w:ascii="Century Gothic" w:hAnsi="Century Gothic"/>
          <w:b w:val="0"/>
        </w:rPr>
        <w:t>:</w:t>
      </w:r>
    </w:p>
    <w:p w14:paraId="7E10D94C" w14:textId="77777777" w:rsidR="00BA0C3F" w:rsidRPr="00A73657" w:rsidRDefault="00BA0C3F" w:rsidP="00BA0C3F">
      <w:pPr>
        <w:pStyle w:val="Textoindependiente"/>
        <w:spacing w:before="16" w:line="254" w:lineRule="auto"/>
        <w:ind w:right="118"/>
        <w:rPr>
          <w:rFonts w:ascii="Century Gothic" w:hAnsi="Century Gothic"/>
        </w:rPr>
      </w:pPr>
    </w:p>
    <w:p w14:paraId="676D36F0" w14:textId="77777777" w:rsidR="00BA0C3F" w:rsidRDefault="00953805">
      <w:pPr>
        <w:pStyle w:val="Prrafodelista"/>
        <w:numPr>
          <w:ilvl w:val="0"/>
          <w:numId w:val="2"/>
        </w:numPr>
        <w:tabs>
          <w:tab w:val="left" w:pos="841"/>
        </w:tabs>
        <w:spacing w:before="1" w:line="254" w:lineRule="auto"/>
        <w:ind w:right="118"/>
        <w:jc w:val="both"/>
        <w:rPr>
          <w:rFonts w:ascii="Century Gothic" w:hAnsi="Century Gothic"/>
        </w:rPr>
      </w:pPr>
      <w:r w:rsidRPr="00A73657">
        <w:rPr>
          <w:rFonts w:ascii="Century Gothic" w:hAnsi="Century Gothic"/>
        </w:rPr>
        <w:t>Plazo</w:t>
      </w:r>
      <w:r w:rsidRPr="00A73657">
        <w:rPr>
          <w:rFonts w:ascii="Century Gothic" w:hAnsi="Century Gothic"/>
          <w:spacing w:val="-29"/>
        </w:rPr>
        <w:t xml:space="preserve"> </w:t>
      </w:r>
      <w:r w:rsidRPr="00A73657">
        <w:rPr>
          <w:rFonts w:ascii="Century Gothic" w:hAnsi="Century Gothic"/>
        </w:rPr>
        <w:t>extraordinario</w:t>
      </w:r>
      <w:r w:rsidRPr="00A73657">
        <w:rPr>
          <w:rFonts w:ascii="Century Gothic" w:hAnsi="Century Gothic"/>
          <w:spacing w:val="-28"/>
        </w:rPr>
        <w:t xml:space="preserve"> </w:t>
      </w:r>
      <w:r w:rsidRPr="00A73657">
        <w:rPr>
          <w:rFonts w:ascii="Century Gothic" w:hAnsi="Century Gothic"/>
        </w:rPr>
        <w:t>para</w:t>
      </w:r>
      <w:r w:rsidRPr="00A73657">
        <w:rPr>
          <w:rFonts w:ascii="Century Gothic" w:hAnsi="Century Gothic"/>
          <w:spacing w:val="-30"/>
        </w:rPr>
        <w:t xml:space="preserve"> </w:t>
      </w:r>
      <w:r w:rsidRPr="00A73657">
        <w:rPr>
          <w:rFonts w:ascii="Century Gothic" w:hAnsi="Century Gothic"/>
        </w:rPr>
        <w:t>el</w:t>
      </w:r>
      <w:r w:rsidRPr="00A73657">
        <w:rPr>
          <w:rFonts w:ascii="Century Gothic" w:hAnsi="Century Gothic"/>
          <w:spacing w:val="-26"/>
        </w:rPr>
        <w:t xml:space="preserve"> </w:t>
      </w:r>
      <w:r w:rsidRPr="00A73657">
        <w:rPr>
          <w:rFonts w:ascii="Century Gothic" w:hAnsi="Century Gothic"/>
        </w:rPr>
        <w:t>pago</w:t>
      </w:r>
      <w:r w:rsidRPr="00A73657">
        <w:rPr>
          <w:rFonts w:ascii="Century Gothic" w:hAnsi="Century Gothic"/>
          <w:spacing w:val="-28"/>
        </w:rPr>
        <w:t xml:space="preserve"> </w:t>
      </w:r>
      <w:r w:rsidRPr="00A73657">
        <w:rPr>
          <w:rFonts w:ascii="Century Gothic" w:hAnsi="Century Gothic"/>
        </w:rPr>
        <w:t>de</w:t>
      </w:r>
      <w:r w:rsidRPr="00A73657">
        <w:rPr>
          <w:rFonts w:ascii="Century Gothic" w:hAnsi="Century Gothic"/>
          <w:spacing w:val="-28"/>
        </w:rPr>
        <w:t xml:space="preserve"> </w:t>
      </w:r>
      <w:r w:rsidRPr="00A73657">
        <w:rPr>
          <w:rFonts w:ascii="Century Gothic" w:hAnsi="Century Gothic"/>
        </w:rPr>
        <w:t>la</w:t>
      </w:r>
      <w:r w:rsidRPr="00A73657">
        <w:rPr>
          <w:rFonts w:ascii="Century Gothic" w:hAnsi="Century Gothic"/>
          <w:spacing w:val="-28"/>
        </w:rPr>
        <w:t xml:space="preserve"> </w:t>
      </w:r>
      <w:r w:rsidRPr="00A73657">
        <w:rPr>
          <w:rFonts w:ascii="Century Gothic" w:hAnsi="Century Gothic"/>
        </w:rPr>
        <w:t>deuda,</w:t>
      </w:r>
      <w:r w:rsidRPr="00A73657">
        <w:rPr>
          <w:rFonts w:ascii="Century Gothic" w:hAnsi="Century Gothic"/>
          <w:spacing w:val="-29"/>
        </w:rPr>
        <w:t xml:space="preserve"> </w:t>
      </w:r>
      <w:r w:rsidR="00886D36">
        <w:rPr>
          <w:rFonts w:ascii="Century Gothic" w:hAnsi="Century Gothic"/>
        </w:rPr>
        <w:t>la</w:t>
      </w:r>
      <w:r w:rsidRPr="00A73657">
        <w:rPr>
          <w:rFonts w:ascii="Century Gothic" w:hAnsi="Century Gothic"/>
          <w:spacing w:val="-27"/>
        </w:rPr>
        <w:t xml:space="preserve"> </w:t>
      </w:r>
      <w:r w:rsidRPr="00A73657">
        <w:rPr>
          <w:rFonts w:ascii="Century Gothic" w:hAnsi="Century Gothic"/>
        </w:rPr>
        <w:t>cual</w:t>
      </w:r>
      <w:r w:rsidRPr="00A73657">
        <w:rPr>
          <w:rFonts w:ascii="Century Gothic" w:hAnsi="Century Gothic"/>
          <w:spacing w:val="-25"/>
        </w:rPr>
        <w:t xml:space="preserve"> </w:t>
      </w:r>
      <w:r w:rsidRPr="00A73657">
        <w:rPr>
          <w:rFonts w:ascii="Century Gothic" w:hAnsi="Century Gothic"/>
        </w:rPr>
        <w:t>deberá</w:t>
      </w:r>
      <w:r w:rsidRPr="00A73657">
        <w:rPr>
          <w:rFonts w:ascii="Century Gothic" w:hAnsi="Century Gothic"/>
          <w:spacing w:val="-28"/>
        </w:rPr>
        <w:t xml:space="preserve"> </w:t>
      </w:r>
      <w:r w:rsidRPr="00A73657">
        <w:rPr>
          <w:rFonts w:ascii="Century Gothic" w:hAnsi="Century Gothic"/>
        </w:rPr>
        <w:t>reprogramarse</w:t>
      </w:r>
      <w:r w:rsidRPr="00A73657">
        <w:rPr>
          <w:rFonts w:ascii="Century Gothic" w:hAnsi="Century Gothic"/>
          <w:spacing w:val="-30"/>
        </w:rPr>
        <w:t xml:space="preserve"> </w:t>
      </w:r>
      <w:r w:rsidRPr="00A73657">
        <w:rPr>
          <w:rFonts w:ascii="Century Gothic" w:hAnsi="Century Gothic"/>
        </w:rPr>
        <w:t>en</w:t>
      </w:r>
      <w:r w:rsidRPr="00A73657">
        <w:rPr>
          <w:rFonts w:ascii="Century Gothic" w:hAnsi="Century Gothic"/>
          <w:spacing w:val="-28"/>
        </w:rPr>
        <w:t xml:space="preserve"> </w:t>
      </w:r>
      <w:r w:rsidRPr="00A73657">
        <w:rPr>
          <w:rFonts w:ascii="Century Gothic" w:hAnsi="Century Gothic"/>
        </w:rPr>
        <w:t>cuotas mensuales</w:t>
      </w:r>
      <w:r w:rsidRPr="00A73657">
        <w:rPr>
          <w:rFonts w:ascii="Century Gothic" w:hAnsi="Century Gothic"/>
          <w:spacing w:val="-26"/>
        </w:rPr>
        <w:t xml:space="preserve"> </w:t>
      </w:r>
      <w:r w:rsidRPr="00A73657">
        <w:rPr>
          <w:rFonts w:ascii="Century Gothic" w:hAnsi="Century Gothic"/>
        </w:rPr>
        <w:t>dentro</w:t>
      </w:r>
      <w:r w:rsidRPr="00A73657">
        <w:rPr>
          <w:rFonts w:ascii="Century Gothic" w:hAnsi="Century Gothic"/>
          <w:spacing w:val="-26"/>
        </w:rPr>
        <w:t xml:space="preserve"> </w:t>
      </w:r>
      <w:r w:rsidRPr="00A73657">
        <w:rPr>
          <w:rFonts w:ascii="Century Gothic" w:hAnsi="Century Gothic"/>
        </w:rPr>
        <w:t>del</w:t>
      </w:r>
      <w:r w:rsidRPr="00A73657">
        <w:rPr>
          <w:rFonts w:ascii="Century Gothic" w:hAnsi="Century Gothic"/>
          <w:spacing w:val="-25"/>
        </w:rPr>
        <w:t xml:space="preserve"> </w:t>
      </w:r>
      <w:r w:rsidRPr="00A73657">
        <w:rPr>
          <w:rFonts w:ascii="Century Gothic" w:hAnsi="Century Gothic"/>
        </w:rPr>
        <w:t>año</w:t>
      </w:r>
      <w:r w:rsidRPr="00A73657">
        <w:rPr>
          <w:rFonts w:ascii="Century Gothic" w:hAnsi="Century Gothic"/>
          <w:spacing w:val="-26"/>
        </w:rPr>
        <w:t xml:space="preserve"> </w:t>
      </w:r>
      <w:r w:rsidRPr="00A73657">
        <w:rPr>
          <w:rFonts w:ascii="Century Gothic" w:hAnsi="Century Gothic"/>
        </w:rPr>
        <w:t>2021</w:t>
      </w:r>
      <w:r w:rsidRPr="00A73657">
        <w:rPr>
          <w:rFonts w:ascii="Century Gothic" w:hAnsi="Century Gothic"/>
          <w:spacing w:val="-26"/>
        </w:rPr>
        <w:t xml:space="preserve"> </w:t>
      </w:r>
      <w:r w:rsidRPr="00A73657">
        <w:rPr>
          <w:rFonts w:ascii="Century Gothic" w:hAnsi="Century Gothic"/>
        </w:rPr>
        <w:t>y</w:t>
      </w:r>
      <w:r w:rsidRPr="00A73657">
        <w:rPr>
          <w:rFonts w:ascii="Century Gothic" w:hAnsi="Century Gothic"/>
          <w:spacing w:val="-25"/>
        </w:rPr>
        <w:t xml:space="preserve"> </w:t>
      </w:r>
      <w:r w:rsidRPr="00A73657">
        <w:rPr>
          <w:rFonts w:ascii="Century Gothic" w:hAnsi="Century Gothic"/>
        </w:rPr>
        <w:t>excepcionalmente</w:t>
      </w:r>
      <w:r w:rsidRPr="00A73657">
        <w:rPr>
          <w:rFonts w:ascii="Century Gothic" w:hAnsi="Century Gothic"/>
          <w:spacing w:val="-26"/>
        </w:rPr>
        <w:t xml:space="preserve"> </w:t>
      </w:r>
      <w:r w:rsidRPr="00A73657">
        <w:rPr>
          <w:rFonts w:ascii="Century Gothic" w:hAnsi="Century Gothic"/>
        </w:rPr>
        <w:t>hasta</w:t>
      </w:r>
      <w:r w:rsidRPr="00A73657">
        <w:rPr>
          <w:rFonts w:ascii="Century Gothic" w:hAnsi="Century Gothic"/>
          <w:spacing w:val="-26"/>
        </w:rPr>
        <w:t xml:space="preserve"> </w:t>
      </w:r>
      <w:r w:rsidRPr="00A73657">
        <w:rPr>
          <w:rFonts w:ascii="Century Gothic" w:hAnsi="Century Gothic"/>
        </w:rPr>
        <w:t>febrero</w:t>
      </w:r>
      <w:r w:rsidRPr="00A73657">
        <w:rPr>
          <w:rFonts w:ascii="Century Gothic" w:hAnsi="Century Gothic"/>
          <w:spacing w:val="-26"/>
        </w:rPr>
        <w:t xml:space="preserve"> </w:t>
      </w:r>
      <w:r w:rsidRPr="00A73657">
        <w:rPr>
          <w:rFonts w:ascii="Century Gothic" w:hAnsi="Century Gothic"/>
        </w:rPr>
        <w:t>2022.</w:t>
      </w:r>
      <w:r w:rsidRPr="00A73657">
        <w:rPr>
          <w:rFonts w:ascii="Century Gothic" w:hAnsi="Century Gothic"/>
          <w:spacing w:val="-25"/>
        </w:rPr>
        <w:t xml:space="preserve"> </w:t>
      </w:r>
      <w:r w:rsidRPr="00A73657">
        <w:rPr>
          <w:rFonts w:ascii="Century Gothic" w:hAnsi="Century Gothic"/>
        </w:rPr>
        <w:t>Con</w:t>
      </w:r>
      <w:r w:rsidRPr="00A73657">
        <w:rPr>
          <w:rFonts w:ascii="Century Gothic" w:hAnsi="Century Gothic"/>
          <w:spacing w:val="-25"/>
        </w:rPr>
        <w:t xml:space="preserve"> </w:t>
      </w:r>
      <w:r w:rsidRPr="00A73657">
        <w:rPr>
          <w:rFonts w:ascii="Century Gothic" w:hAnsi="Century Gothic"/>
        </w:rPr>
        <w:t>todo,</w:t>
      </w:r>
      <w:r w:rsidRPr="00A73657">
        <w:rPr>
          <w:rFonts w:ascii="Century Gothic" w:hAnsi="Century Gothic"/>
          <w:spacing w:val="-26"/>
        </w:rPr>
        <w:t xml:space="preserve"> </w:t>
      </w:r>
      <w:r w:rsidRPr="00A73657">
        <w:rPr>
          <w:rFonts w:ascii="Century Gothic" w:hAnsi="Century Gothic"/>
        </w:rPr>
        <w:t>las</w:t>
      </w:r>
      <w:r w:rsidR="00BA0C3F">
        <w:rPr>
          <w:rFonts w:ascii="Century Gothic" w:hAnsi="Century Gothic"/>
        </w:rPr>
        <w:t xml:space="preserve"> cuotas que se pacten no podrán significar un aumento igual o superior al doble del pago mensual que originalmente corresponda al mes en que inicia el pago de la deuda, así como en relación con cualquiera de los meses venideros.  Con el sólo objeto de ajustarse al límite legal del monto de las cuotas, estas podrán reprogramarse hasta más allá del 2021, teniendo como fecha límite el mes de febrero de 2022.</w:t>
      </w:r>
    </w:p>
    <w:p w14:paraId="63E1789E" w14:textId="77777777" w:rsidR="009E2258" w:rsidRPr="00A73657" w:rsidRDefault="00953805">
      <w:pPr>
        <w:pStyle w:val="Prrafodelista"/>
        <w:numPr>
          <w:ilvl w:val="0"/>
          <w:numId w:val="2"/>
        </w:numPr>
        <w:tabs>
          <w:tab w:val="left" w:pos="841"/>
        </w:tabs>
        <w:spacing w:before="4" w:line="254" w:lineRule="auto"/>
        <w:ind w:right="121"/>
        <w:jc w:val="both"/>
        <w:rPr>
          <w:rFonts w:ascii="Century Gothic" w:hAnsi="Century Gothic"/>
        </w:rPr>
      </w:pPr>
      <w:r w:rsidRPr="00A73657">
        <w:rPr>
          <w:rFonts w:ascii="Century Gothic" w:hAnsi="Century Gothic"/>
        </w:rPr>
        <w:t>El valor de las cuotas mensuales que se reprogramen considerará las cuotas de la escolaridad</w:t>
      </w:r>
      <w:r w:rsidRPr="00A73657">
        <w:rPr>
          <w:rFonts w:ascii="Century Gothic" w:hAnsi="Century Gothic"/>
          <w:spacing w:val="-8"/>
        </w:rPr>
        <w:t xml:space="preserve"> </w:t>
      </w:r>
      <w:r w:rsidRPr="00A73657">
        <w:rPr>
          <w:rFonts w:ascii="Century Gothic" w:hAnsi="Century Gothic"/>
        </w:rPr>
        <w:t>2021</w:t>
      </w:r>
      <w:r w:rsidRPr="00A73657">
        <w:rPr>
          <w:rFonts w:ascii="Century Gothic" w:hAnsi="Century Gothic"/>
          <w:spacing w:val="-9"/>
        </w:rPr>
        <w:t xml:space="preserve"> </w:t>
      </w:r>
      <w:r w:rsidRPr="00A73657">
        <w:rPr>
          <w:rFonts w:ascii="Century Gothic" w:hAnsi="Century Gothic"/>
        </w:rPr>
        <w:t>en</w:t>
      </w:r>
      <w:r w:rsidRPr="00A73657">
        <w:rPr>
          <w:rFonts w:ascii="Century Gothic" w:hAnsi="Century Gothic"/>
          <w:spacing w:val="-5"/>
        </w:rPr>
        <w:t xml:space="preserve"> </w:t>
      </w:r>
      <w:r w:rsidRPr="00A73657">
        <w:rPr>
          <w:rFonts w:ascii="Century Gothic" w:hAnsi="Century Gothic"/>
        </w:rPr>
        <w:t>las</w:t>
      </w:r>
      <w:r w:rsidRPr="00A73657">
        <w:rPr>
          <w:rFonts w:ascii="Century Gothic" w:hAnsi="Century Gothic"/>
          <w:spacing w:val="-8"/>
        </w:rPr>
        <w:t xml:space="preserve"> </w:t>
      </w:r>
      <w:r w:rsidRPr="00A73657">
        <w:rPr>
          <w:rFonts w:ascii="Century Gothic" w:hAnsi="Century Gothic"/>
        </w:rPr>
        <w:t>situaciones</w:t>
      </w:r>
      <w:r w:rsidRPr="00A73657">
        <w:rPr>
          <w:rFonts w:ascii="Century Gothic" w:hAnsi="Century Gothic"/>
          <w:spacing w:val="-7"/>
        </w:rPr>
        <w:t xml:space="preserve"> </w:t>
      </w:r>
      <w:r w:rsidRPr="00A73657">
        <w:rPr>
          <w:rFonts w:ascii="Century Gothic" w:hAnsi="Century Gothic"/>
        </w:rPr>
        <w:t>de</w:t>
      </w:r>
      <w:r w:rsidRPr="00A73657">
        <w:rPr>
          <w:rFonts w:ascii="Century Gothic" w:hAnsi="Century Gothic"/>
          <w:spacing w:val="-5"/>
        </w:rPr>
        <w:t xml:space="preserve"> </w:t>
      </w:r>
      <w:r w:rsidRPr="00A73657">
        <w:rPr>
          <w:rFonts w:ascii="Century Gothic" w:hAnsi="Century Gothic"/>
        </w:rPr>
        <w:t>los</w:t>
      </w:r>
      <w:r w:rsidRPr="00A73657">
        <w:rPr>
          <w:rFonts w:ascii="Century Gothic" w:hAnsi="Century Gothic"/>
          <w:spacing w:val="-6"/>
        </w:rPr>
        <w:t xml:space="preserve"> </w:t>
      </w:r>
      <w:r w:rsidR="00C40079" w:rsidRPr="00A73657">
        <w:rPr>
          <w:rFonts w:ascii="Century Gothic" w:hAnsi="Century Gothic"/>
        </w:rPr>
        <w:t>tutores económicos</w:t>
      </w:r>
      <w:r w:rsidRPr="00A73657">
        <w:rPr>
          <w:rFonts w:ascii="Century Gothic" w:hAnsi="Century Gothic"/>
          <w:spacing w:val="-7"/>
        </w:rPr>
        <w:t xml:space="preserve"> </w:t>
      </w:r>
      <w:r w:rsidRPr="00A73657">
        <w:rPr>
          <w:rFonts w:ascii="Century Gothic" w:hAnsi="Century Gothic"/>
        </w:rPr>
        <w:t>que</w:t>
      </w:r>
      <w:r w:rsidRPr="00A73657">
        <w:rPr>
          <w:rFonts w:ascii="Century Gothic" w:hAnsi="Century Gothic"/>
          <w:spacing w:val="-7"/>
        </w:rPr>
        <w:t xml:space="preserve"> </w:t>
      </w:r>
      <w:r w:rsidRPr="00A73657">
        <w:rPr>
          <w:rFonts w:ascii="Century Gothic" w:hAnsi="Century Gothic"/>
        </w:rPr>
        <w:t>suscriban</w:t>
      </w:r>
      <w:r w:rsidRPr="00A73657">
        <w:rPr>
          <w:rFonts w:ascii="Century Gothic" w:hAnsi="Century Gothic"/>
          <w:spacing w:val="-6"/>
        </w:rPr>
        <w:t xml:space="preserve"> </w:t>
      </w:r>
      <w:r w:rsidRPr="00A73657">
        <w:rPr>
          <w:rFonts w:ascii="Century Gothic" w:hAnsi="Century Gothic"/>
        </w:rPr>
        <w:t>el</w:t>
      </w:r>
      <w:r w:rsidRPr="00A73657">
        <w:rPr>
          <w:rFonts w:ascii="Century Gothic" w:hAnsi="Century Gothic"/>
          <w:spacing w:val="-6"/>
        </w:rPr>
        <w:t xml:space="preserve"> </w:t>
      </w:r>
      <w:r w:rsidRPr="00A73657">
        <w:rPr>
          <w:rFonts w:ascii="Century Gothic" w:hAnsi="Century Gothic"/>
        </w:rPr>
        <w:t>contrato</w:t>
      </w:r>
      <w:r w:rsidRPr="00A73657">
        <w:rPr>
          <w:rFonts w:ascii="Century Gothic" w:hAnsi="Century Gothic"/>
          <w:spacing w:val="-6"/>
        </w:rPr>
        <w:t xml:space="preserve"> </w:t>
      </w:r>
      <w:r w:rsidRPr="00A73657">
        <w:rPr>
          <w:rFonts w:ascii="Century Gothic" w:hAnsi="Century Gothic"/>
        </w:rPr>
        <w:t>de prestación</w:t>
      </w:r>
      <w:r w:rsidRPr="00A73657">
        <w:rPr>
          <w:rFonts w:ascii="Century Gothic" w:hAnsi="Century Gothic"/>
          <w:spacing w:val="-25"/>
        </w:rPr>
        <w:t xml:space="preserve"> </w:t>
      </w:r>
      <w:r w:rsidRPr="00A73657">
        <w:rPr>
          <w:rFonts w:ascii="Century Gothic" w:hAnsi="Century Gothic"/>
        </w:rPr>
        <w:t>de</w:t>
      </w:r>
      <w:r w:rsidRPr="00A73657">
        <w:rPr>
          <w:rFonts w:ascii="Century Gothic" w:hAnsi="Century Gothic"/>
          <w:spacing w:val="-24"/>
        </w:rPr>
        <w:t xml:space="preserve"> </w:t>
      </w:r>
      <w:r w:rsidRPr="00A73657">
        <w:rPr>
          <w:rFonts w:ascii="Century Gothic" w:hAnsi="Century Gothic"/>
        </w:rPr>
        <w:t>servicios</w:t>
      </w:r>
      <w:r w:rsidRPr="00A73657">
        <w:rPr>
          <w:rFonts w:ascii="Century Gothic" w:hAnsi="Century Gothic"/>
          <w:spacing w:val="-23"/>
        </w:rPr>
        <w:t xml:space="preserve"> </w:t>
      </w:r>
      <w:r w:rsidRPr="00A73657">
        <w:rPr>
          <w:rFonts w:ascii="Century Gothic" w:hAnsi="Century Gothic"/>
        </w:rPr>
        <w:t>educacionales</w:t>
      </w:r>
      <w:r w:rsidRPr="00A73657">
        <w:rPr>
          <w:rFonts w:ascii="Century Gothic" w:hAnsi="Century Gothic"/>
          <w:spacing w:val="-24"/>
        </w:rPr>
        <w:t xml:space="preserve"> </w:t>
      </w:r>
      <w:r w:rsidRPr="00A73657">
        <w:rPr>
          <w:rFonts w:ascii="Century Gothic" w:hAnsi="Century Gothic"/>
        </w:rPr>
        <w:t>para</w:t>
      </w:r>
      <w:r w:rsidRPr="00A73657">
        <w:rPr>
          <w:rFonts w:ascii="Century Gothic" w:hAnsi="Century Gothic"/>
          <w:spacing w:val="-24"/>
        </w:rPr>
        <w:t xml:space="preserve"> </w:t>
      </w:r>
      <w:r w:rsidRPr="00A73657">
        <w:rPr>
          <w:rFonts w:ascii="Century Gothic" w:hAnsi="Century Gothic"/>
        </w:rPr>
        <w:t>el</w:t>
      </w:r>
      <w:r w:rsidRPr="00A73657">
        <w:rPr>
          <w:rFonts w:ascii="Century Gothic" w:hAnsi="Century Gothic"/>
          <w:spacing w:val="-22"/>
        </w:rPr>
        <w:t xml:space="preserve"> </w:t>
      </w:r>
      <w:r w:rsidRPr="00A73657">
        <w:rPr>
          <w:rFonts w:ascii="Century Gothic" w:hAnsi="Century Gothic"/>
        </w:rPr>
        <w:t>año</w:t>
      </w:r>
      <w:r w:rsidRPr="00A73657">
        <w:rPr>
          <w:rFonts w:ascii="Century Gothic" w:hAnsi="Century Gothic"/>
          <w:spacing w:val="-25"/>
        </w:rPr>
        <w:t xml:space="preserve"> </w:t>
      </w:r>
      <w:r w:rsidRPr="00A73657">
        <w:rPr>
          <w:rFonts w:ascii="Century Gothic" w:hAnsi="Century Gothic"/>
        </w:rPr>
        <w:t>académico</w:t>
      </w:r>
      <w:r w:rsidRPr="00A73657">
        <w:rPr>
          <w:rFonts w:ascii="Century Gothic" w:hAnsi="Century Gothic"/>
          <w:spacing w:val="-26"/>
        </w:rPr>
        <w:t xml:space="preserve"> </w:t>
      </w:r>
      <w:r w:rsidRPr="00A73657">
        <w:rPr>
          <w:rFonts w:ascii="Century Gothic" w:hAnsi="Century Gothic"/>
        </w:rPr>
        <w:t>2021.</w:t>
      </w:r>
    </w:p>
    <w:p w14:paraId="5BDD20A9" w14:textId="0BB9005D" w:rsidR="009E2258" w:rsidRDefault="003A129C" w:rsidP="00C40079">
      <w:pPr>
        <w:pStyle w:val="Prrafodelista"/>
        <w:numPr>
          <w:ilvl w:val="0"/>
          <w:numId w:val="2"/>
        </w:numPr>
        <w:tabs>
          <w:tab w:val="left" w:pos="841"/>
        </w:tabs>
        <w:spacing w:before="3"/>
        <w:ind w:hanging="361"/>
        <w:jc w:val="both"/>
        <w:rPr>
          <w:rFonts w:ascii="Century Gothic" w:hAnsi="Century Gothic"/>
        </w:rPr>
      </w:pPr>
      <w:r w:rsidRPr="00B42539">
        <w:rPr>
          <w:rFonts w:ascii="Century Gothic" w:hAnsi="Century Gothic"/>
        </w:rPr>
        <w:t>Las</w:t>
      </w:r>
      <w:r w:rsidR="00953805" w:rsidRPr="00B42539">
        <w:rPr>
          <w:rFonts w:ascii="Century Gothic" w:hAnsi="Century Gothic"/>
          <w:spacing w:val="-23"/>
        </w:rPr>
        <w:t xml:space="preserve"> </w:t>
      </w:r>
      <w:r w:rsidR="00953805" w:rsidRPr="00B42539">
        <w:rPr>
          <w:rFonts w:ascii="Century Gothic" w:hAnsi="Century Gothic"/>
        </w:rPr>
        <w:t>cuotas</w:t>
      </w:r>
      <w:r w:rsidRPr="00B42539">
        <w:rPr>
          <w:rFonts w:ascii="Century Gothic" w:hAnsi="Century Gothic"/>
        </w:rPr>
        <w:t xml:space="preserve"> reprogramadas del año </w:t>
      </w:r>
      <w:r w:rsidR="00D1491F" w:rsidRPr="00B42539">
        <w:rPr>
          <w:rFonts w:ascii="Century Gothic" w:hAnsi="Century Gothic"/>
        </w:rPr>
        <w:t xml:space="preserve">2020 </w:t>
      </w:r>
      <w:r w:rsidR="00D1491F" w:rsidRPr="00A73657">
        <w:rPr>
          <w:rFonts w:ascii="Century Gothic" w:hAnsi="Century Gothic"/>
          <w:spacing w:val="-23"/>
        </w:rPr>
        <w:t>no</w:t>
      </w:r>
      <w:r w:rsidR="00953805" w:rsidRPr="00A73657">
        <w:rPr>
          <w:rFonts w:ascii="Century Gothic" w:hAnsi="Century Gothic"/>
          <w:spacing w:val="-19"/>
        </w:rPr>
        <w:t xml:space="preserve"> </w:t>
      </w:r>
      <w:r w:rsidR="00953805" w:rsidRPr="00A73657">
        <w:rPr>
          <w:rFonts w:ascii="Century Gothic" w:hAnsi="Century Gothic"/>
        </w:rPr>
        <w:t>están</w:t>
      </w:r>
      <w:r w:rsidR="00953805" w:rsidRPr="00A73657">
        <w:rPr>
          <w:rFonts w:ascii="Century Gothic" w:hAnsi="Century Gothic"/>
          <w:spacing w:val="-22"/>
        </w:rPr>
        <w:t xml:space="preserve"> </w:t>
      </w:r>
      <w:r w:rsidR="00953805" w:rsidRPr="00A73657">
        <w:rPr>
          <w:rFonts w:ascii="Century Gothic" w:hAnsi="Century Gothic"/>
        </w:rPr>
        <w:t>sujetas</w:t>
      </w:r>
      <w:r w:rsidR="00953805" w:rsidRPr="00A73657">
        <w:rPr>
          <w:rFonts w:ascii="Century Gothic" w:hAnsi="Century Gothic"/>
          <w:spacing w:val="-19"/>
        </w:rPr>
        <w:t xml:space="preserve"> </w:t>
      </w:r>
      <w:r w:rsidR="00953805" w:rsidRPr="00A73657">
        <w:rPr>
          <w:rFonts w:ascii="Century Gothic" w:hAnsi="Century Gothic"/>
        </w:rPr>
        <w:t>a</w:t>
      </w:r>
      <w:r w:rsidR="00953805" w:rsidRPr="00A73657">
        <w:rPr>
          <w:rFonts w:ascii="Century Gothic" w:hAnsi="Century Gothic"/>
          <w:spacing w:val="-20"/>
        </w:rPr>
        <w:t xml:space="preserve"> </w:t>
      </w:r>
      <w:r w:rsidR="00953805" w:rsidRPr="00A73657">
        <w:rPr>
          <w:rFonts w:ascii="Century Gothic" w:hAnsi="Century Gothic"/>
        </w:rPr>
        <w:t>intereses</w:t>
      </w:r>
      <w:r w:rsidR="00953805" w:rsidRPr="00A73657">
        <w:rPr>
          <w:rFonts w:ascii="Century Gothic" w:hAnsi="Century Gothic"/>
          <w:spacing w:val="-22"/>
        </w:rPr>
        <w:t xml:space="preserve"> </w:t>
      </w:r>
      <w:r w:rsidR="00953805" w:rsidRPr="00A73657">
        <w:rPr>
          <w:rFonts w:ascii="Century Gothic" w:hAnsi="Century Gothic"/>
        </w:rPr>
        <w:t>o</w:t>
      </w:r>
      <w:r w:rsidR="00953805" w:rsidRPr="00A73657">
        <w:rPr>
          <w:rFonts w:ascii="Century Gothic" w:hAnsi="Century Gothic"/>
          <w:spacing w:val="-23"/>
        </w:rPr>
        <w:t xml:space="preserve"> </w:t>
      </w:r>
      <w:r w:rsidR="00953805" w:rsidRPr="00A73657">
        <w:rPr>
          <w:rFonts w:ascii="Century Gothic" w:hAnsi="Century Gothic"/>
        </w:rPr>
        <w:t>multas</w:t>
      </w:r>
      <w:r w:rsidR="00953805" w:rsidRPr="00A73657">
        <w:rPr>
          <w:rFonts w:ascii="Century Gothic" w:hAnsi="Century Gothic"/>
          <w:spacing w:val="-22"/>
        </w:rPr>
        <w:t xml:space="preserve"> </w:t>
      </w:r>
      <w:r w:rsidR="00953805" w:rsidRPr="00A73657">
        <w:rPr>
          <w:rFonts w:ascii="Century Gothic" w:hAnsi="Century Gothic"/>
        </w:rPr>
        <w:t>por</w:t>
      </w:r>
      <w:r w:rsidR="00953805" w:rsidRPr="00A73657">
        <w:rPr>
          <w:rFonts w:ascii="Century Gothic" w:hAnsi="Century Gothic"/>
          <w:spacing w:val="-19"/>
        </w:rPr>
        <w:t xml:space="preserve"> </w:t>
      </w:r>
      <w:r w:rsidR="00953805" w:rsidRPr="00A73657">
        <w:rPr>
          <w:rFonts w:ascii="Century Gothic" w:hAnsi="Century Gothic"/>
        </w:rPr>
        <w:t>morosidad.</w:t>
      </w:r>
    </w:p>
    <w:p w14:paraId="5E720720" w14:textId="7D9F9B59" w:rsidR="00D1491F" w:rsidRPr="00B42539" w:rsidRDefault="00D1491F" w:rsidP="00C40079">
      <w:pPr>
        <w:pStyle w:val="Prrafodelista"/>
        <w:numPr>
          <w:ilvl w:val="0"/>
          <w:numId w:val="2"/>
        </w:numPr>
        <w:tabs>
          <w:tab w:val="left" w:pos="841"/>
        </w:tabs>
        <w:spacing w:before="3"/>
        <w:ind w:hanging="361"/>
        <w:jc w:val="both"/>
        <w:rPr>
          <w:rFonts w:ascii="Century Gothic" w:hAnsi="Century Gothic"/>
        </w:rPr>
      </w:pPr>
      <w:r w:rsidRPr="00B42539">
        <w:rPr>
          <w:rFonts w:ascii="Century Gothic" w:hAnsi="Century Gothic"/>
        </w:rPr>
        <w:t>Las reprogramaciones aprobadas de conformidad con este plan no podrán ser modificadas unilateralmente por el tutor económico en caso alguno</w:t>
      </w:r>
      <w:r w:rsidR="003F2797" w:rsidRPr="00B42539">
        <w:rPr>
          <w:rFonts w:ascii="Century Gothic" w:hAnsi="Century Gothic"/>
        </w:rPr>
        <w:t xml:space="preserve"> y</w:t>
      </w:r>
      <w:r w:rsidRPr="00B42539">
        <w:rPr>
          <w:rFonts w:ascii="Century Gothic" w:hAnsi="Century Gothic"/>
        </w:rPr>
        <w:t xml:space="preserve"> sin el cons</w:t>
      </w:r>
      <w:r w:rsidR="00B42539" w:rsidRPr="00B42539">
        <w:rPr>
          <w:rFonts w:ascii="Century Gothic" w:hAnsi="Century Gothic"/>
        </w:rPr>
        <w:t>entimiento de la Scuola</w:t>
      </w:r>
      <w:r w:rsidR="003F2797" w:rsidRPr="00B42539">
        <w:rPr>
          <w:rFonts w:ascii="Century Gothic" w:hAnsi="Century Gothic"/>
        </w:rPr>
        <w:t>, entregado por escrito</w:t>
      </w:r>
      <w:r w:rsidRPr="00B42539">
        <w:rPr>
          <w:rFonts w:ascii="Century Gothic" w:hAnsi="Century Gothic"/>
        </w:rPr>
        <w:t>.</w:t>
      </w:r>
    </w:p>
    <w:p w14:paraId="4D3AD660" w14:textId="5D4F8CD8" w:rsidR="009E2258" w:rsidRDefault="00953805">
      <w:pPr>
        <w:pStyle w:val="Prrafodelista"/>
        <w:numPr>
          <w:ilvl w:val="0"/>
          <w:numId w:val="2"/>
        </w:numPr>
        <w:tabs>
          <w:tab w:val="left" w:pos="841"/>
        </w:tabs>
        <w:spacing w:before="2" w:line="252" w:lineRule="auto"/>
        <w:ind w:right="117"/>
        <w:jc w:val="both"/>
        <w:rPr>
          <w:rFonts w:ascii="Century Gothic" w:hAnsi="Century Gothic"/>
        </w:rPr>
      </w:pPr>
      <w:r w:rsidRPr="00A73657">
        <w:rPr>
          <w:rFonts w:ascii="Century Gothic" w:hAnsi="Century Gothic"/>
        </w:rPr>
        <w:t>Con</w:t>
      </w:r>
      <w:r w:rsidRPr="00A73657">
        <w:rPr>
          <w:rFonts w:ascii="Century Gothic" w:hAnsi="Century Gothic"/>
          <w:spacing w:val="-38"/>
        </w:rPr>
        <w:t xml:space="preserve"> </w:t>
      </w:r>
      <w:r w:rsidRPr="00A73657">
        <w:rPr>
          <w:rFonts w:ascii="Century Gothic" w:hAnsi="Century Gothic"/>
        </w:rPr>
        <w:t>posterioridad</w:t>
      </w:r>
      <w:r w:rsidRPr="00A73657">
        <w:rPr>
          <w:rFonts w:ascii="Century Gothic" w:hAnsi="Century Gothic"/>
          <w:spacing w:val="-37"/>
        </w:rPr>
        <w:t xml:space="preserve"> </w:t>
      </w:r>
      <w:r w:rsidRPr="00A73657">
        <w:rPr>
          <w:rFonts w:ascii="Century Gothic" w:hAnsi="Century Gothic"/>
        </w:rPr>
        <w:t>al</w:t>
      </w:r>
      <w:r w:rsidRPr="00A73657">
        <w:rPr>
          <w:rFonts w:ascii="Century Gothic" w:hAnsi="Century Gothic"/>
          <w:spacing w:val="-36"/>
        </w:rPr>
        <w:t xml:space="preserve"> </w:t>
      </w:r>
      <w:r w:rsidRPr="00A73657">
        <w:rPr>
          <w:rFonts w:ascii="Century Gothic" w:hAnsi="Century Gothic"/>
        </w:rPr>
        <w:t>acuerdo</w:t>
      </w:r>
      <w:r w:rsidRPr="00A73657">
        <w:rPr>
          <w:rFonts w:ascii="Century Gothic" w:hAnsi="Century Gothic"/>
          <w:spacing w:val="-38"/>
        </w:rPr>
        <w:t xml:space="preserve"> </w:t>
      </w:r>
      <w:r w:rsidRPr="00A73657">
        <w:rPr>
          <w:rFonts w:ascii="Century Gothic" w:hAnsi="Century Gothic"/>
        </w:rPr>
        <w:t>de</w:t>
      </w:r>
      <w:r w:rsidRPr="00A73657">
        <w:rPr>
          <w:rFonts w:ascii="Century Gothic" w:hAnsi="Century Gothic"/>
          <w:spacing w:val="-37"/>
        </w:rPr>
        <w:t xml:space="preserve"> </w:t>
      </w:r>
      <w:r w:rsidRPr="00A73657">
        <w:rPr>
          <w:rFonts w:ascii="Century Gothic" w:hAnsi="Century Gothic"/>
        </w:rPr>
        <w:t>reconocimiento</w:t>
      </w:r>
      <w:r w:rsidRPr="00A73657">
        <w:rPr>
          <w:rFonts w:ascii="Century Gothic" w:hAnsi="Century Gothic"/>
          <w:spacing w:val="-37"/>
        </w:rPr>
        <w:t xml:space="preserve"> </w:t>
      </w:r>
      <w:r w:rsidRPr="00A73657">
        <w:rPr>
          <w:rFonts w:ascii="Century Gothic" w:hAnsi="Century Gothic"/>
        </w:rPr>
        <w:t>y</w:t>
      </w:r>
      <w:r w:rsidRPr="00A73657">
        <w:rPr>
          <w:rFonts w:ascii="Century Gothic" w:hAnsi="Century Gothic"/>
          <w:spacing w:val="-37"/>
        </w:rPr>
        <w:t xml:space="preserve"> </w:t>
      </w:r>
      <w:r w:rsidRPr="00A73657">
        <w:rPr>
          <w:rFonts w:ascii="Century Gothic" w:hAnsi="Century Gothic"/>
        </w:rPr>
        <w:t>reprogramación</w:t>
      </w:r>
      <w:r w:rsidRPr="00A73657">
        <w:rPr>
          <w:rFonts w:ascii="Century Gothic" w:hAnsi="Century Gothic"/>
          <w:spacing w:val="-38"/>
        </w:rPr>
        <w:t xml:space="preserve"> </w:t>
      </w:r>
      <w:r w:rsidRPr="00A73657">
        <w:rPr>
          <w:rFonts w:ascii="Century Gothic" w:hAnsi="Century Gothic"/>
        </w:rPr>
        <w:t>de</w:t>
      </w:r>
      <w:r w:rsidRPr="00A73657">
        <w:rPr>
          <w:rFonts w:ascii="Century Gothic" w:hAnsi="Century Gothic"/>
          <w:spacing w:val="-37"/>
        </w:rPr>
        <w:t xml:space="preserve"> </w:t>
      </w:r>
      <w:r w:rsidRPr="00A73657">
        <w:rPr>
          <w:rFonts w:ascii="Century Gothic" w:hAnsi="Century Gothic"/>
        </w:rPr>
        <w:t>deudas,</w:t>
      </w:r>
      <w:r w:rsidRPr="00A73657">
        <w:rPr>
          <w:rFonts w:ascii="Century Gothic" w:hAnsi="Century Gothic"/>
          <w:spacing w:val="-38"/>
        </w:rPr>
        <w:t xml:space="preserve"> </w:t>
      </w:r>
      <w:r w:rsidRPr="00A73657">
        <w:rPr>
          <w:rFonts w:ascii="Century Gothic" w:hAnsi="Century Gothic"/>
        </w:rPr>
        <w:t>y</w:t>
      </w:r>
      <w:r w:rsidRPr="00A73657">
        <w:rPr>
          <w:rFonts w:ascii="Century Gothic" w:hAnsi="Century Gothic"/>
          <w:spacing w:val="-37"/>
        </w:rPr>
        <w:t xml:space="preserve"> </w:t>
      </w:r>
      <w:r w:rsidRPr="00A73657">
        <w:rPr>
          <w:rFonts w:ascii="Century Gothic" w:hAnsi="Century Gothic"/>
        </w:rPr>
        <w:t>en</w:t>
      </w:r>
      <w:r w:rsidRPr="00A73657">
        <w:rPr>
          <w:rFonts w:ascii="Century Gothic" w:hAnsi="Century Gothic"/>
          <w:spacing w:val="-38"/>
        </w:rPr>
        <w:t xml:space="preserve"> </w:t>
      </w:r>
      <w:r w:rsidRPr="00A73657">
        <w:rPr>
          <w:rFonts w:ascii="Century Gothic" w:hAnsi="Century Gothic"/>
        </w:rPr>
        <w:t>acto sucesivo,</w:t>
      </w:r>
      <w:r w:rsidRPr="00A73657">
        <w:rPr>
          <w:rFonts w:ascii="Century Gothic" w:hAnsi="Century Gothic"/>
          <w:spacing w:val="-29"/>
        </w:rPr>
        <w:t xml:space="preserve"> </w:t>
      </w:r>
      <w:r w:rsidRPr="00A73657">
        <w:rPr>
          <w:rFonts w:ascii="Century Gothic" w:hAnsi="Century Gothic"/>
        </w:rPr>
        <w:t>el</w:t>
      </w:r>
      <w:r w:rsidRPr="00A73657">
        <w:rPr>
          <w:rFonts w:ascii="Century Gothic" w:hAnsi="Century Gothic"/>
          <w:spacing w:val="-27"/>
        </w:rPr>
        <w:t xml:space="preserve"> </w:t>
      </w:r>
      <w:r w:rsidR="00C40079" w:rsidRPr="00A73657">
        <w:rPr>
          <w:rFonts w:ascii="Century Gothic" w:hAnsi="Century Gothic"/>
        </w:rPr>
        <w:t>tutor económico</w:t>
      </w:r>
      <w:r w:rsidRPr="00A73657">
        <w:rPr>
          <w:rFonts w:ascii="Century Gothic" w:hAnsi="Century Gothic"/>
          <w:spacing w:val="-29"/>
        </w:rPr>
        <w:t xml:space="preserve"> </w:t>
      </w:r>
      <w:r w:rsidRPr="00A73657">
        <w:rPr>
          <w:rFonts w:ascii="Century Gothic" w:hAnsi="Century Gothic"/>
        </w:rPr>
        <w:t>debe</w:t>
      </w:r>
      <w:r w:rsidRPr="00A73657">
        <w:rPr>
          <w:rFonts w:ascii="Century Gothic" w:hAnsi="Century Gothic"/>
          <w:spacing w:val="-28"/>
        </w:rPr>
        <w:t xml:space="preserve"> </w:t>
      </w:r>
      <w:r w:rsidRPr="00A73657">
        <w:rPr>
          <w:rFonts w:ascii="Century Gothic" w:hAnsi="Century Gothic"/>
        </w:rPr>
        <w:t>efectuar</w:t>
      </w:r>
      <w:r w:rsidRPr="00A73657">
        <w:rPr>
          <w:rFonts w:ascii="Century Gothic" w:hAnsi="Century Gothic"/>
          <w:spacing w:val="-28"/>
        </w:rPr>
        <w:t xml:space="preserve"> </w:t>
      </w:r>
      <w:r w:rsidRPr="00A73657">
        <w:rPr>
          <w:rFonts w:ascii="Century Gothic" w:hAnsi="Century Gothic"/>
        </w:rPr>
        <w:t>el</w:t>
      </w:r>
      <w:r w:rsidRPr="00A73657">
        <w:rPr>
          <w:rFonts w:ascii="Century Gothic" w:hAnsi="Century Gothic"/>
          <w:spacing w:val="-27"/>
        </w:rPr>
        <w:t xml:space="preserve"> </w:t>
      </w:r>
      <w:r w:rsidRPr="00A73657">
        <w:rPr>
          <w:rFonts w:ascii="Century Gothic" w:hAnsi="Century Gothic"/>
        </w:rPr>
        <w:t>pago</w:t>
      </w:r>
      <w:r w:rsidRPr="00A73657">
        <w:rPr>
          <w:rFonts w:ascii="Century Gothic" w:hAnsi="Century Gothic"/>
          <w:spacing w:val="-28"/>
        </w:rPr>
        <w:t xml:space="preserve"> </w:t>
      </w:r>
      <w:r w:rsidRPr="00A73657">
        <w:rPr>
          <w:rFonts w:ascii="Century Gothic" w:hAnsi="Century Gothic"/>
        </w:rPr>
        <w:t>de</w:t>
      </w:r>
      <w:r w:rsidRPr="00A73657">
        <w:rPr>
          <w:rFonts w:ascii="Century Gothic" w:hAnsi="Century Gothic"/>
          <w:spacing w:val="-28"/>
        </w:rPr>
        <w:t xml:space="preserve"> </w:t>
      </w:r>
      <w:r w:rsidRPr="00A73657">
        <w:rPr>
          <w:rFonts w:ascii="Century Gothic" w:hAnsi="Century Gothic"/>
        </w:rPr>
        <w:t>la</w:t>
      </w:r>
      <w:r w:rsidRPr="00A73657">
        <w:rPr>
          <w:rFonts w:ascii="Century Gothic" w:hAnsi="Century Gothic"/>
          <w:spacing w:val="-29"/>
        </w:rPr>
        <w:t xml:space="preserve"> </w:t>
      </w:r>
      <w:r w:rsidRPr="00A73657">
        <w:rPr>
          <w:rFonts w:ascii="Century Gothic" w:hAnsi="Century Gothic"/>
        </w:rPr>
        <w:t>matrícula</w:t>
      </w:r>
      <w:r w:rsidRPr="00A73657">
        <w:rPr>
          <w:rFonts w:ascii="Century Gothic" w:hAnsi="Century Gothic"/>
          <w:spacing w:val="-28"/>
        </w:rPr>
        <w:t xml:space="preserve"> </w:t>
      </w:r>
      <w:r w:rsidRPr="00A73657">
        <w:rPr>
          <w:rFonts w:ascii="Century Gothic" w:hAnsi="Century Gothic"/>
        </w:rPr>
        <w:t>del</w:t>
      </w:r>
      <w:r w:rsidRPr="00A73657">
        <w:rPr>
          <w:rFonts w:ascii="Century Gothic" w:hAnsi="Century Gothic"/>
          <w:spacing w:val="-27"/>
        </w:rPr>
        <w:t xml:space="preserve"> </w:t>
      </w:r>
      <w:r w:rsidRPr="00A73657">
        <w:rPr>
          <w:rFonts w:ascii="Century Gothic" w:hAnsi="Century Gothic"/>
        </w:rPr>
        <w:t>año</w:t>
      </w:r>
      <w:r w:rsidRPr="00A73657">
        <w:rPr>
          <w:rFonts w:ascii="Century Gothic" w:hAnsi="Century Gothic"/>
          <w:spacing w:val="-28"/>
        </w:rPr>
        <w:t xml:space="preserve"> </w:t>
      </w:r>
      <w:r w:rsidRPr="00A73657">
        <w:rPr>
          <w:rFonts w:ascii="Century Gothic" w:hAnsi="Century Gothic"/>
        </w:rPr>
        <w:t>académico</w:t>
      </w:r>
      <w:r w:rsidRPr="00A73657">
        <w:rPr>
          <w:rFonts w:ascii="Century Gothic" w:hAnsi="Century Gothic"/>
          <w:spacing w:val="-30"/>
        </w:rPr>
        <w:t xml:space="preserve"> </w:t>
      </w:r>
      <w:r w:rsidRPr="00A73657">
        <w:rPr>
          <w:rFonts w:ascii="Century Gothic" w:hAnsi="Century Gothic"/>
        </w:rPr>
        <w:t>2021, requisito</w:t>
      </w:r>
      <w:r w:rsidRPr="00A73657">
        <w:rPr>
          <w:rFonts w:ascii="Century Gothic" w:hAnsi="Century Gothic"/>
          <w:spacing w:val="-23"/>
        </w:rPr>
        <w:t xml:space="preserve"> </w:t>
      </w:r>
      <w:r w:rsidRPr="00A73657">
        <w:rPr>
          <w:rFonts w:ascii="Century Gothic" w:hAnsi="Century Gothic"/>
        </w:rPr>
        <w:t>esencial</w:t>
      </w:r>
      <w:r w:rsidRPr="00A73657">
        <w:rPr>
          <w:rFonts w:ascii="Century Gothic" w:hAnsi="Century Gothic"/>
          <w:spacing w:val="-20"/>
        </w:rPr>
        <w:t xml:space="preserve"> </w:t>
      </w:r>
      <w:r w:rsidRPr="00A73657">
        <w:rPr>
          <w:rFonts w:ascii="Century Gothic" w:hAnsi="Century Gothic"/>
        </w:rPr>
        <w:t>para</w:t>
      </w:r>
      <w:r w:rsidRPr="00A73657">
        <w:rPr>
          <w:rFonts w:ascii="Century Gothic" w:hAnsi="Century Gothic"/>
          <w:spacing w:val="-22"/>
        </w:rPr>
        <w:t xml:space="preserve"> </w:t>
      </w:r>
      <w:r w:rsidRPr="00A73657">
        <w:rPr>
          <w:rFonts w:ascii="Century Gothic" w:hAnsi="Century Gothic"/>
        </w:rPr>
        <w:t>el</w:t>
      </w:r>
      <w:r w:rsidRPr="00A73657">
        <w:rPr>
          <w:rFonts w:ascii="Century Gothic" w:hAnsi="Century Gothic"/>
          <w:spacing w:val="-19"/>
        </w:rPr>
        <w:t xml:space="preserve"> </w:t>
      </w:r>
      <w:r w:rsidRPr="00A73657">
        <w:rPr>
          <w:rFonts w:ascii="Century Gothic" w:hAnsi="Century Gothic"/>
        </w:rPr>
        <w:t>ingreso</w:t>
      </w:r>
      <w:r w:rsidRPr="00A73657">
        <w:rPr>
          <w:rFonts w:ascii="Century Gothic" w:hAnsi="Century Gothic"/>
          <w:spacing w:val="-21"/>
        </w:rPr>
        <w:t xml:space="preserve"> </w:t>
      </w:r>
      <w:r w:rsidRPr="00A73657">
        <w:rPr>
          <w:rFonts w:ascii="Century Gothic" w:hAnsi="Century Gothic"/>
        </w:rPr>
        <w:t>del</w:t>
      </w:r>
      <w:r w:rsidRPr="00A73657">
        <w:rPr>
          <w:rFonts w:ascii="Century Gothic" w:hAnsi="Century Gothic"/>
          <w:spacing w:val="-19"/>
        </w:rPr>
        <w:t xml:space="preserve"> </w:t>
      </w:r>
      <w:r w:rsidRPr="00A73657">
        <w:rPr>
          <w:rFonts w:ascii="Century Gothic" w:hAnsi="Century Gothic"/>
        </w:rPr>
        <w:t>estudiante</w:t>
      </w:r>
      <w:r w:rsidRPr="00A73657">
        <w:rPr>
          <w:rFonts w:ascii="Century Gothic" w:hAnsi="Century Gothic"/>
          <w:spacing w:val="-21"/>
        </w:rPr>
        <w:t xml:space="preserve"> </w:t>
      </w:r>
      <w:r w:rsidRPr="00A73657">
        <w:rPr>
          <w:rFonts w:ascii="Century Gothic" w:hAnsi="Century Gothic"/>
        </w:rPr>
        <w:t>a</w:t>
      </w:r>
      <w:r w:rsidRPr="00A73657">
        <w:rPr>
          <w:rFonts w:ascii="Century Gothic" w:hAnsi="Century Gothic"/>
          <w:spacing w:val="-22"/>
        </w:rPr>
        <w:t xml:space="preserve"> </w:t>
      </w:r>
      <w:r w:rsidRPr="00A73657">
        <w:rPr>
          <w:rFonts w:ascii="Century Gothic" w:hAnsi="Century Gothic"/>
        </w:rPr>
        <w:t>clases</w:t>
      </w:r>
      <w:r w:rsidRPr="00A73657">
        <w:rPr>
          <w:rFonts w:ascii="Century Gothic" w:hAnsi="Century Gothic"/>
          <w:spacing w:val="-21"/>
        </w:rPr>
        <w:t xml:space="preserve"> </w:t>
      </w:r>
      <w:r w:rsidRPr="00A73657">
        <w:rPr>
          <w:rFonts w:ascii="Century Gothic" w:hAnsi="Century Gothic"/>
        </w:rPr>
        <w:t>2021.</w:t>
      </w:r>
    </w:p>
    <w:p w14:paraId="03271BA1" w14:textId="77777777" w:rsidR="006C659C" w:rsidRPr="00B42539" w:rsidRDefault="001F14ED">
      <w:pPr>
        <w:pStyle w:val="Prrafodelista"/>
        <w:numPr>
          <w:ilvl w:val="0"/>
          <w:numId w:val="2"/>
        </w:numPr>
        <w:tabs>
          <w:tab w:val="left" w:pos="841"/>
        </w:tabs>
        <w:spacing w:before="2" w:line="252" w:lineRule="auto"/>
        <w:ind w:right="117"/>
        <w:jc w:val="both"/>
        <w:rPr>
          <w:rFonts w:ascii="Century Gothic" w:hAnsi="Century Gothic"/>
        </w:rPr>
      </w:pPr>
      <w:r w:rsidRPr="00B42539">
        <w:rPr>
          <w:rFonts w:ascii="Century Gothic" w:hAnsi="Century Gothic"/>
        </w:rPr>
        <w:t>Una vez aprobado el plan de reprogramación, la Scuola podrá exigir al tutor económico la suscripción de documentos o títulos de crédito por el monto de la reprogramación, en los mismos términos aprobados</w:t>
      </w:r>
      <w:r w:rsidR="006C659C" w:rsidRPr="00B42539">
        <w:rPr>
          <w:rFonts w:ascii="Century Gothic" w:hAnsi="Century Gothic"/>
        </w:rPr>
        <w:t xml:space="preserve">. </w:t>
      </w:r>
    </w:p>
    <w:p w14:paraId="4FDB3593" w14:textId="7BA9AFA7" w:rsidR="001F14ED" w:rsidRPr="00B42539" w:rsidRDefault="006C659C" w:rsidP="006C659C">
      <w:pPr>
        <w:tabs>
          <w:tab w:val="left" w:pos="841"/>
        </w:tabs>
        <w:spacing w:before="2" w:line="252" w:lineRule="auto"/>
        <w:ind w:left="840" w:right="117"/>
        <w:jc w:val="both"/>
        <w:rPr>
          <w:rFonts w:ascii="Century Gothic" w:hAnsi="Century Gothic"/>
        </w:rPr>
      </w:pPr>
      <w:r w:rsidRPr="00B42539">
        <w:rPr>
          <w:rFonts w:ascii="Century Gothic" w:hAnsi="Century Gothic"/>
        </w:rPr>
        <w:tab/>
        <w:t>Si el tutor económico no suscribiere el o los documentos o títulos de crédito por el monto de la reprogramación, en los mismos términos aprobados, se entenderá</w:t>
      </w:r>
      <w:r w:rsidR="0071516F" w:rsidRPr="00B42539">
        <w:rPr>
          <w:rFonts w:ascii="Century Gothic" w:hAnsi="Century Gothic"/>
        </w:rPr>
        <w:t xml:space="preserve"> que este no ha cumplido con los requisitos de la</w:t>
      </w:r>
      <w:r w:rsidR="003D5FC6" w:rsidRPr="00B42539">
        <w:rPr>
          <w:rFonts w:ascii="Century Gothic" w:hAnsi="Century Gothic"/>
        </w:rPr>
        <w:t xml:space="preserve"> propuesta de</w:t>
      </w:r>
      <w:r w:rsidR="0071516F" w:rsidRPr="00B42539">
        <w:rPr>
          <w:rFonts w:ascii="Century Gothic" w:hAnsi="Century Gothic"/>
        </w:rPr>
        <w:t xml:space="preserve"> reprogramación</w:t>
      </w:r>
      <w:r w:rsidR="003D5FC6" w:rsidRPr="00B42539">
        <w:rPr>
          <w:rFonts w:ascii="Century Gothic" w:hAnsi="Century Gothic"/>
        </w:rPr>
        <w:t xml:space="preserve"> y/o la reprogramación aprobada</w:t>
      </w:r>
      <w:r w:rsidR="00B42539" w:rsidRPr="00B42539">
        <w:rPr>
          <w:rFonts w:ascii="Century Gothic" w:hAnsi="Century Gothic"/>
        </w:rPr>
        <w:t xml:space="preserve"> y é</w:t>
      </w:r>
      <w:r w:rsidR="0071516F" w:rsidRPr="00B42539">
        <w:rPr>
          <w:rFonts w:ascii="Century Gothic" w:hAnsi="Century Gothic"/>
        </w:rPr>
        <w:t xml:space="preserve">sta </w:t>
      </w:r>
      <w:r w:rsidR="00B42539" w:rsidRPr="00B42539">
        <w:rPr>
          <w:rFonts w:ascii="Century Gothic" w:hAnsi="Century Gothic"/>
        </w:rPr>
        <w:t>se entenderá</w:t>
      </w:r>
      <w:r w:rsidRPr="00B42539">
        <w:rPr>
          <w:rFonts w:ascii="Century Gothic" w:hAnsi="Century Gothic"/>
        </w:rPr>
        <w:t xml:space="preserve"> rechazada</w:t>
      </w:r>
      <w:r w:rsidR="003D5FC6" w:rsidRPr="00B42539">
        <w:rPr>
          <w:rFonts w:ascii="Century Gothic" w:hAnsi="Century Gothic"/>
        </w:rPr>
        <w:t xml:space="preserve">, </w:t>
      </w:r>
      <w:r w:rsidRPr="00B42539">
        <w:rPr>
          <w:rFonts w:ascii="Century Gothic" w:hAnsi="Century Gothic"/>
        </w:rPr>
        <w:t>para todos los efectos, dando lugar a lo prevenido en el título VIII siguiente, numeral 5.</w:t>
      </w:r>
    </w:p>
    <w:p w14:paraId="3BD773A5" w14:textId="77777777" w:rsidR="00A73657" w:rsidRDefault="00A73657">
      <w:pPr>
        <w:pStyle w:val="Textoindependiente"/>
        <w:spacing w:before="9"/>
        <w:ind w:left="0"/>
        <w:jc w:val="left"/>
        <w:rPr>
          <w:rFonts w:ascii="Century Gothic" w:hAnsi="Century Gothic"/>
        </w:rPr>
      </w:pPr>
    </w:p>
    <w:p w14:paraId="537C5682" w14:textId="77777777" w:rsidR="00A73657" w:rsidRDefault="00A73657">
      <w:pPr>
        <w:pStyle w:val="Textoindependiente"/>
        <w:spacing w:before="9"/>
        <w:ind w:left="0"/>
        <w:jc w:val="left"/>
        <w:rPr>
          <w:rFonts w:ascii="Century Gothic" w:hAnsi="Century Gothic"/>
        </w:rPr>
      </w:pPr>
    </w:p>
    <w:p w14:paraId="640FA3B3" w14:textId="77777777" w:rsidR="00A73657" w:rsidRDefault="00A73657">
      <w:pPr>
        <w:pStyle w:val="Textoindependiente"/>
        <w:spacing w:before="9"/>
        <w:ind w:left="0"/>
        <w:jc w:val="left"/>
        <w:rPr>
          <w:rFonts w:ascii="Century Gothic" w:hAnsi="Century Gothic"/>
        </w:rPr>
      </w:pPr>
    </w:p>
    <w:p w14:paraId="4707E823" w14:textId="77777777" w:rsidR="009E2258" w:rsidRDefault="009069EB" w:rsidP="00C40079">
      <w:pPr>
        <w:pStyle w:val="Textoindependiente"/>
        <w:spacing w:before="9"/>
        <w:ind w:left="0"/>
        <w:jc w:val="left"/>
        <w:rPr>
          <w:rFonts w:ascii="Century Gothic" w:hAnsi="Century Gothic"/>
          <w:b/>
        </w:rPr>
      </w:pPr>
      <w:r w:rsidRPr="00A73657">
        <w:rPr>
          <w:rFonts w:ascii="Century Gothic" w:hAnsi="Century Gothic"/>
          <w:b/>
        </w:rPr>
        <w:t>VIII.- CUMPLIMIENTO DE LA REPROGRAMACIÓN.</w:t>
      </w:r>
    </w:p>
    <w:p w14:paraId="156165F4" w14:textId="77777777" w:rsidR="00A73657" w:rsidRDefault="00A73657" w:rsidP="00C40079">
      <w:pPr>
        <w:pStyle w:val="Textoindependiente"/>
        <w:spacing w:before="9"/>
        <w:ind w:left="0"/>
        <w:jc w:val="left"/>
        <w:rPr>
          <w:rFonts w:ascii="Century Gothic" w:hAnsi="Century Gothic"/>
          <w:b/>
        </w:rPr>
      </w:pPr>
    </w:p>
    <w:p w14:paraId="5490EFF2" w14:textId="79C7ADFD" w:rsidR="00464DDD" w:rsidRDefault="00464DDD" w:rsidP="00464DDD">
      <w:pPr>
        <w:pStyle w:val="Textoindependiente"/>
        <w:tabs>
          <w:tab w:val="left" w:pos="993"/>
        </w:tabs>
        <w:spacing w:before="9"/>
        <w:ind w:left="993" w:hanging="426"/>
        <w:rPr>
          <w:rFonts w:ascii="Century Gothic" w:hAnsi="Century Gothic"/>
        </w:rPr>
      </w:pPr>
      <w:r w:rsidRPr="00464DDD">
        <w:rPr>
          <w:rFonts w:ascii="Century Gothic" w:hAnsi="Century Gothic"/>
        </w:rPr>
        <w:t>1.-</w:t>
      </w:r>
      <w:r w:rsidRPr="00464DDD">
        <w:rPr>
          <w:rFonts w:ascii="Century Gothic" w:hAnsi="Century Gothic"/>
        </w:rPr>
        <w:tab/>
      </w:r>
      <w:r w:rsidR="00886D36">
        <w:rPr>
          <w:rFonts w:ascii="Century Gothic" w:hAnsi="Century Gothic"/>
        </w:rPr>
        <w:t>En caso que la</w:t>
      </w:r>
      <w:r>
        <w:rPr>
          <w:rFonts w:ascii="Century Gothic" w:hAnsi="Century Gothic"/>
        </w:rPr>
        <w:t xml:space="preserve"> situación económica</w:t>
      </w:r>
      <w:r w:rsidR="00886D36">
        <w:rPr>
          <w:rFonts w:ascii="Century Gothic" w:hAnsi="Century Gothic"/>
        </w:rPr>
        <w:t xml:space="preserve"> del tutor económico </w:t>
      </w:r>
      <w:r>
        <w:rPr>
          <w:rFonts w:ascii="Century Gothic" w:hAnsi="Century Gothic"/>
        </w:rPr>
        <w:t>mejore, podrá acortar el plazo de su deuda pudiendo hacer prepagos</w:t>
      </w:r>
      <w:r w:rsidR="00B42539" w:rsidRPr="00B42539">
        <w:rPr>
          <w:rFonts w:ascii="Century Gothic" w:hAnsi="Century Gothic"/>
        </w:rPr>
        <w:t>, en</w:t>
      </w:r>
      <w:r w:rsidR="002A0CB6" w:rsidRPr="00B42539">
        <w:rPr>
          <w:rFonts w:ascii="Century Gothic" w:hAnsi="Century Gothic"/>
        </w:rPr>
        <w:t>contrándose obligado a comunicar dicha circunstancia a la Scuola.</w:t>
      </w:r>
    </w:p>
    <w:p w14:paraId="5751FA7E" w14:textId="77777777" w:rsidR="00464DDD" w:rsidRDefault="00464DDD" w:rsidP="00464DDD">
      <w:pPr>
        <w:pStyle w:val="Textoindependiente"/>
        <w:tabs>
          <w:tab w:val="left" w:pos="993"/>
        </w:tabs>
        <w:spacing w:before="9"/>
        <w:ind w:left="993" w:hanging="426"/>
        <w:rPr>
          <w:rFonts w:ascii="Century Gothic" w:hAnsi="Century Gothic"/>
        </w:rPr>
      </w:pPr>
    </w:p>
    <w:p w14:paraId="7F039CF8" w14:textId="77777777" w:rsidR="00464DDD" w:rsidRDefault="00464DDD" w:rsidP="00464DDD">
      <w:pPr>
        <w:pStyle w:val="Textoindependiente"/>
        <w:tabs>
          <w:tab w:val="left" w:pos="993"/>
        </w:tabs>
        <w:spacing w:before="9"/>
        <w:ind w:left="993" w:hanging="426"/>
        <w:rPr>
          <w:rFonts w:ascii="Century Gothic" w:hAnsi="Century Gothic"/>
        </w:rPr>
      </w:pPr>
      <w:r>
        <w:rPr>
          <w:rFonts w:ascii="Century Gothic" w:hAnsi="Century Gothic"/>
        </w:rPr>
        <w:t>2.-</w:t>
      </w:r>
      <w:r>
        <w:rPr>
          <w:rFonts w:ascii="Century Gothic" w:hAnsi="Century Gothic"/>
        </w:rPr>
        <w:tab/>
        <w:t xml:space="preserve">La reprogramación de la deuda no constituirá </w:t>
      </w:r>
      <w:r w:rsidR="005F4E18">
        <w:rPr>
          <w:rFonts w:ascii="Century Gothic" w:hAnsi="Century Gothic"/>
        </w:rPr>
        <w:t>novación de obligaciones, por lo que quedará sujeta al compromiso del tutor económico de pagar mensualmente la cuota adeudada y lo correspondiente al valor de la escolaridad del periodo escolar 2021</w:t>
      </w:r>
      <w:r w:rsidR="00886D36">
        <w:rPr>
          <w:rFonts w:ascii="Century Gothic" w:hAnsi="Century Gothic"/>
        </w:rPr>
        <w:t>,</w:t>
      </w:r>
      <w:r w:rsidR="005F4E18">
        <w:rPr>
          <w:rFonts w:ascii="Century Gothic" w:hAnsi="Century Gothic"/>
        </w:rPr>
        <w:t xml:space="preserve"> en los plazos establecidos.</w:t>
      </w:r>
    </w:p>
    <w:p w14:paraId="48A9D732" w14:textId="77777777" w:rsidR="005F4E18" w:rsidRDefault="005F4E18" w:rsidP="00464DDD">
      <w:pPr>
        <w:pStyle w:val="Textoindependiente"/>
        <w:tabs>
          <w:tab w:val="left" w:pos="993"/>
        </w:tabs>
        <w:spacing w:before="9"/>
        <w:ind w:left="993" w:hanging="426"/>
        <w:rPr>
          <w:rFonts w:ascii="Century Gothic" w:hAnsi="Century Gothic"/>
        </w:rPr>
      </w:pPr>
    </w:p>
    <w:p w14:paraId="36B171CE" w14:textId="766407EC" w:rsidR="005F4E18" w:rsidRPr="00B42539" w:rsidRDefault="005F4E18" w:rsidP="00464DDD">
      <w:pPr>
        <w:pStyle w:val="Textoindependiente"/>
        <w:tabs>
          <w:tab w:val="left" w:pos="993"/>
        </w:tabs>
        <w:spacing w:before="9"/>
        <w:ind w:left="993" w:hanging="426"/>
        <w:rPr>
          <w:rFonts w:ascii="Century Gothic" w:hAnsi="Century Gothic"/>
        </w:rPr>
      </w:pPr>
      <w:r w:rsidRPr="00B42539">
        <w:rPr>
          <w:rFonts w:ascii="Century Gothic" w:hAnsi="Century Gothic"/>
        </w:rPr>
        <w:t>3.-</w:t>
      </w:r>
      <w:r w:rsidRPr="00B42539">
        <w:rPr>
          <w:rFonts w:ascii="Century Gothic" w:hAnsi="Century Gothic"/>
        </w:rPr>
        <w:tab/>
        <w:t xml:space="preserve">El retiro o inasistencia del alumno a la Scuola durante el 2021, no </w:t>
      </w:r>
      <w:r w:rsidR="001F14ED" w:rsidRPr="00B42539">
        <w:rPr>
          <w:rFonts w:ascii="Century Gothic" w:hAnsi="Century Gothic"/>
        </w:rPr>
        <w:t>exime al tutor económico</w:t>
      </w:r>
      <w:r w:rsidRPr="00B42539">
        <w:rPr>
          <w:rFonts w:ascii="Century Gothic" w:hAnsi="Century Gothic"/>
        </w:rPr>
        <w:t xml:space="preserve"> de la</w:t>
      </w:r>
      <w:r w:rsidR="001F14ED" w:rsidRPr="00B42539">
        <w:rPr>
          <w:rFonts w:ascii="Century Gothic" w:hAnsi="Century Gothic"/>
        </w:rPr>
        <w:t xml:space="preserve">s obligaciones contraídas, sea respecto del plan ni respecto de sus obligaciones respecto del año 2021 o siguientes. Estas situaciones de hecho tampoco darán derecho para descontar en todo o parte suma alguna de lo adeudado </w:t>
      </w:r>
      <w:r w:rsidRPr="00B42539">
        <w:rPr>
          <w:rFonts w:ascii="Century Gothic" w:hAnsi="Century Gothic"/>
        </w:rPr>
        <w:t>o hacer algún tipo de reducción de esta.</w:t>
      </w:r>
    </w:p>
    <w:p w14:paraId="5067C11B" w14:textId="77777777" w:rsidR="005F4E18" w:rsidRPr="00B42539" w:rsidRDefault="005F4E18" w:rsidP="00464DDD">
      <w:pPr>
        <w:pStyle w:val="Textoindependiente"/>
        <w:tabs>
          <w:tab w:val="left" w:pos="993"/>
        </w:tabs>
        <w:spacing w:before="9"/>
        <w:ind w:left="993" w:hanging="426"/>
        <w:rPr>
          <w:rFonts w:ascii="Century Gothic" w:hAnsi="Century Gothic"/>
        </w:rPr>
      </w:pPr>
    </w:p>
    <w:p w14:paraId="3767F769" w14:textId="77777777" w:rsidR="005F4E18" w:rsidRDefault="005F4E18" w:rsidP="00464DDD">
      <w:pPr>
        <w:pStyle w:val="Textoindependiente"/>
        <w:tabs>
          <w:tab w:val="left" w:pos="993"/>
        </w:tabs>
        <w:spacing w:before="9"/>
        <w:ind w:left="993" w:hanging="426"/>
        <w:rPr>
          <w:rFonts w:ascii="Century Gothic" w:hAnsi="Century Gothic"/>
        </w:rPr>
      </w:pPr>
      <w:r>
        <w:rPr>
          <w:rFonts w:ascii="Century Gothic" w:hAnsi="Century Gothic"/>
        </w:rPr>
        <w:t>4.-</w:t>
      </w:r>
      <w:r>
        <w:rPr>
          <w:rFonts w:ascii="Century Gothic" w:hAnsi="Century Gothic"/>
        </w:rPr>
        <w:tab/>
        <w:t>Los tutores económicos deben cumplir de manera íntegra la modalidad pactada.  En caso de morosidad o retraso en el cumplimiento del plan pactado se aplicará el interés máximo convencional por cada mes de atraso, en los casos que corresponda y no podrán renovar matrícula para el año 2022, sin perjuicio del ejercicio de otros derechos por parte del estableci</w:t>
      </w:r>
      <w:r w:rsidR="00886D36">
        <w:rPr>
          <w:rFonts w:ascii="Century Gothic" w:hAnsi="Century Gothic"/>
        </w:rPr>
        <w:t>miento, para el cobro de la escolaridad</w:t>
      </w:r>
      <w:r>
        <w:rPr>
          <w:rFonts w:ascii="Century Gothic" w:hAnsi="Century Gothic"/>
        </w:rPr>
        <w:t xml:space="preserve"> o matrícula, que el tutor económico hubiera comprometido.</w:t>
      </w:r>
    </w:p>
    <w:p w14:paraId="2A8B3F61" w14:textId="77777777" w:rsidR="005F4E18" w:rsidRDefault="005F4E18" w:rsidP="00464DDD">
      <w:pPr>
        <w:pStyle w:val="Textoindependiente"/>
        <w:tabs>
          <w:tab w:val="left" w:pos="993"/>
        </w:tabs>
        <w:spacing w:before="9"/>
        <w:ind w:left="993" w:hanging="426"/>
        <w:rPr>
          <w:rFonts w:ascii="Century Gothic" w:hAnsi="Century Gothic"/>
        </w:rPr>
      </w:pPr>
    </w:p>
    <w:p w14:paraId="3B0B239C" w14:textId="77777777" w:rsidR="005F4E18" w:rsidRDefault="005F4E18" w:rsidP="00464DDD">
      <w:pPr>
        <w:pStyle w:val="Textoindependiente"/>
        <w:tabs>
          <w:tab w:val="left" w:pos="993"/>
        </w:tabs>
        <w:spacing w:before="9"/>
        <w:ind w:left="993" w:hanging="426"/>
        <w:rPr>
          <w:rFonts w:ascii="Century Gothic" w:hAnsi="Century Gothic"/>
        </w:rPr>
      </w:pPr>
      <w:r>
        <w:rPr>
          <w:rFonts w:ascii="Century Gothic" w:hAnsi="Century Gothic"/>
        </w:rPr>
        <w:t>5.-</w:t>
      </w:r>
      <w:r>
        <w:rPr>
          <w:rFonts w:ascii="Century Gothic" w:hAnsi="Century Gothic"/>
        </w:rPr>
        <w:tab/>
        <w:t>Si el tutor económico se niega a suscribir el acuerdo, no se renovará la matrícula para el año académico 2021.</w:t>
      </w:r>
    </w:p>
    <w:p w14:paraId="3561FA6E" w14:textId="77777777" w:rsidR="005F4E18" w:rsidRDefault="005F4E18" w:rsidP="00464DDD">
      <w:pPr>
        <w:pStyle w:val="Textoindependiente"/>
        <w:tabs>
          <w:tab w:val="left" w:pos="993"/>
        </w:tabs>
        <w:spacing w:before="9"/>
        <w:ind w:left="993" w:hanging="426"/>
        <w:rPr>
          <w:rFonts w:ascii="Century Gothic" w:hAnsi="Century Gothic"/>
        </w:rPr>
      </w:pPr>
    </w:p>
    <w:p w14:paraId="0AD110E0" w14:textId="78D851CA" w:rsidR="005F4E18" w:rsidRDefault="005F4E18" w:rsidP="00464DDD">
      <w:pPr>
        <w:pStyle w:val="Textoindependiente"/>
        <w:tabs>
          <w:tab w:val="left" w:pos="993"/>
        </w:tabs>
        <w:spacing w:before="9"/>
        <w:ind w:left="993" w:hanging="426"/>
        <w:rPr>
          <w:rFonts w:ascii="Century Gothic" w:hAnsi="Century Gothic"/>
        </w:rPr>
      </w:pPr>
      <w:r>
        <w:rPr>
          <w:rFonts w:ascii="Century Gothic" w:hAnsi="Century Gothic"/>
        </w:rPr>
        <w:t xml:space="preserve">6.- </w:t>
      </w:r>
      <w:r>
        <w:rPr>
          <w:rFonts w:ascii="Century Gothic" w:hAnsi="Century Gothic"/>
        </w:rPr>
        <w:tab/>
        <w:t xml:space="preserve">La Scuola no puede </w:t>
      </w:r>
      <w:r w:rsidR="003B2855">
        <w:rPr>
          <w:rFonts w:ascii="Century Gothic" w:hAnsi="Century Gothic"/>
        </w:rPr>
        <w:t xml:space="preserve">legalmente </w:t>
      </w:r>
      <w:r>
        <w:rPr>
          <w:rFonts w:ascii="Century Gothic" w:hAnsi="Century Gothic"/>
        </w:rPr>
        <w:t>recibir en sus clases a estudiantes que no hayan previamente suscrito el contrato de prestación de servicios educacionales p</w:t>
      </w:r>
      <w:r w:rsidR="00B15212">
        <w:rPr>
          <w:rFonts w:ascii="Century Gothic" w:hAnsi="Century Gothic"/>
        </w:rPr>
        <w:t>ara el año académico 2021</w:t>
      </w:r>
      <w:r w:rsidR="003B2855">
        <w:rPr>
          <w:rFonts w:ascii="Century Gothic" w:hAnsi="Century Gothic"/>
        </w:rPr>
        <w:t>, ya que dicho acto forma parte del</w:t>
      </w:r>
      <w:r w:rsidR="006504C2">
        <w:rPr>
          <w:rFonts w:ascii="Century Gothic" w:hAnsi="Century Gothic"/>
        </w:rPr>
        <w:t xml:space="preserve"> proceso de matrícula</w:t>
      </w:r>
      <w:r w:rsidR="00B15212">
        <w:rPr>
          <w:rFonts w:ascii="Century Gothic" w:hAnsi="Century Gothic"/>
        </w:rPr>
        <w:t xml:space="preserve"> respectivo.</w:t>
      </w:r>
    </w:p>
    <w:p w14:paraId="11811CB9" w14:textId="77777777" w:rsidR="006D64FF" w:rsidRDefault="006D64FF" w:rsidP="00C40079">
      <w:pPr>
        <w:pStyle w:val="Prrafodelista"/>
        <w:tabs>
          <w:tab w:val="left" w:pos="841"/>
        </w:tabs>
        <w:spacing w:line="254" w:lineRule="auto"/>
        <w:ind w:right="122" w:firstLine="0"/>
        <w:jc w:val="left"/>
        <w:rPr>
          <w:rFonts w:ascii="Century Gothic" w:hAnsi="Century Gothic"/>
        </w:rPr>
      </w:pPr>
    </w:p>
    <w:p w14:paraId="2137934A" w14:textId="77777777" w:rsidR="006D64FF" w:rsidRDefault="006D64FF" w:rsidP="00C40079">
      <w:pPr>
        <w:pStyle w:val="Prrafodelista"/>
        <w:tabs>
          <w:tab w:val="left" w:pos="841"/>
        </w:tabs>
        <w:spacing w:line="254" w:lineRule="auto"/>
        <w:ind w:right="122" w:firstLine="0"/>
        <w:jc w:val="left"/>
        <w:rPr>
          <w:rFonts w:ascii="Century Gothic" w:hAnsi="Century Gothic"/>
        </w:rPr>
      </w:pPr>
    </w:p>
    <w:p w14:paraId="6C1A4C8E" w14:textId="77777777" w:rsidR="006D64FF" w:rsidRDefault="006D64FF" w:rsidP="00C40079">
      <w:pPr>
        <w:pStyle w:val="Prrafodelista"/>
        <w:tabs>
          <w:tab w:val="left" w:pos="841"/>
        </w:tabs>
        <w:spacing w:line="254" w:lineRule="auto"/>
        <w:ind w:right="122" w:firstLine="0"/>
        <w:jc w:val="left"/>
        <w:rPr>
          <w:rFonts w:ascii="Century Gothic" w:hAnsi="Century Gothic"/>
        </w:rPr>
      </w:pPr>
    </w:p>
    <w:p w14:paraId="47F7D926" w14:textId="77777777" w:rsidR="006D64FF" w:rsidRDefault="006D64FF" w:rsidP="00C40079">
      <w:pPr>
        <w:pStyle w:val="Prrafodelista"/>
        <w:tabs>
          <w:tab w:val="left" w:pos="841"/>
        </w:tabs>
        <w:spacing w:line="254" w:lineRule="auto"/>
        <w:ind w:right="122" w:firstLine="0"/>
        <w:jc w:val="left"/>
        <w:rPr>
          <w:rFonts w:ascii="Century Gothic" w:hAnsi="Century Gothic"/>
        </w:rPr>
      </w:pPr>
    </w:p>
    <w:p w14:paraId="0A52607F" w14:textId="77777777" w:rsidR="00C40079" w:rsidRPr="006D64FF" w:rsidRDefault="00C40079" w:rsidP="00C40079">
      <w:pPr>
        <w:pStyle w:val="Prrafodelista"/>
        <w:tabs>
          <w:tab w:val="left" w:pos="841"/>
        </w:tabs>
        <w:spacing w:line="254" w:lineRule="auto"/>
        <w:ind w:right="122" w:firstLine="0"/>
        <w:jc w:val="left"/>
        <w:rPr>
          <w:rFonts w:ascii="Century Gothic" w:hAnsi="Century Gothic"/>
          <w:b/>
        </w:rPr>
      </w:pPr>
      <w:r w:rsidRPr="006D64FF">
        <w:rPr>
          <w:rFonts w:ascii="Century Gothic" w:hAnsi="Century Gothic"/>
          <w:b/>
        </w:rPr>
        <w:t>La Serena, diciembre de 2020.-</w:t>
      </w:r>
    </w:p>
    <w:sectPr w:rsidR="00C40079" w:rsidRPr="006D64FF" w:rsidSect="00A73657">
      <w:headerReference w:type="default" r:id="rId9"/>
      <w:footerReference w:type="default" r:id="rId10"/>
      <w:pgSz w:w="11906" w:h="16838" w:code="9"/>
      <w:pgMar w:top="1560" w:right="1580" w:bottom="1180" w:left="1580" w:header="185" w:footer="9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B4F8" w14:textId="77777777" w:rsidR="0035584B" w:rsidRDefault="0035584B">
      <w:r>
        <w:separator/>
      </w:r>
    </w:p>
  </w:endnote>
  <w:endnote w:type="continuationSeparator" w:id="0">
    <w:p w14:paraId="61E24ECA" w14:textId="77777777" w:rsidR="0035584B" w:rsidRDefault="0035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6EEF" w14:textId="77777777" w:rsidR="009E2258" w:rsidRDefault="005F03DD">
    <w:pPr>
      <w:pStyle w:val="Textoindependiente"/>
      <w:spacing w:line="14" w:lineRule="auto"/>
      <w:ind w:left="0"/>
      <w:jc w:val="left"/>
      <w:rPr>
        <w:sz w:val="20"/>
      </w:rPr>
    </w:pPr>
    <w:r>
      <w:rPr>
        <w:noProof/>
        <w:lang w:val="es-CL" w:eastAsia="es-CL"/>
      </w:rPr>
      <mc:AlternateContent>
        <mc:Choice Requires="wps">
          <w:drawing>
            <wp:anchor distT="0" distB="0" distL="114300" distR="114300" simplePos="0" relativeHeight="251658240" behindDoc="1" locked="0" layoutInCell="1" allowOverlap="1" wp14:anchorId="23A4C5D5" wp14:editId="034649A2">
              <wp:simplePos x="0" y="0"/>
              <wp:positionH relativeFrom="page">
                <wp:posOffset>6584315</wp:posOffset>
              </wp:positionH>
              <wp:positionV relativeFrom="page">
                <wp:posOffset>9284970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89BE" w14:textId="77777777" w:rsidR="009E2258" w:rsidRDefault="00953805">
                          <w:pPr>
                            <w:pStyle w:val="Textoindependiente"/>
                            <w:spacing w:line="232" w:lineRule="exact"/>
                            <w:ind w:left="60"/>
                            <w:jc w:val="left"/>
                          </w:pPr>
                          <w:r>
                            <w:fldChar w:fldCharType="begin"/>
                          </w:r>
                          <w:r>
                            <w:rPr>
                              <w:w w:val="91"/>
                            </w:rPr>
                            <w:instrText xml:space="preserve"> PAGE </w:instrText>
                          </w:r>
                          <w:r>
                            <w:fldChar w:fldCharType="separate"/>
                          </w:r>
                          <w:r w:rsidR="00513E5E">
                            <w:rPr>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4C5D5" id="_x0000_t202" coordsize="21600,21600" o:spt="202" path="m,l,21600r21600,l21600,xe">
              <v:stroke joinstyle="miter"/>
              <v:path gradientshapeok="t" o:connecttype="rect"/>
            </v:shapetype>
            <v:shape id="Text Box 1" o:spid="_x0000_s1026" type="#_x0000_t202" style="position:absolute;margin-left:518.45pt;margin-top:731.1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" filled="f" stroked="f">
              <v:textbox inset="0,0,0,0">
                <w:txbxContent>
                  <w:p w14:paraId="3A8389BE" w14:textId="77777777" w:rsidR="009E2258" w:rsidRDefault="00953805">
                    <w:pPr>
                      <w:pStyle w:val="Textoindependiente"/>
                      <w:spacing w:line="232" w:lineRule="exact"/>
                      <w:ind w:left="60"/>
                      <w:jc w:val="left"/>
                    </w:pPr>
                    <w:r>
                      <w:fldChar w:fldCharType="begin"/>
                    </w:r>
                    <w:r>
                      <w:rPr>
                        <w:w w:val="91"/>
                      </w:rPr>
                      <w:instrText xml:space="preserve"> PAGE </w:instrText>
                    </w:r>
                    <w:r>
                      <w:fldChar w:fldCharType="separate"/>
                    </w:r>
                    <w:r w:rsidR="00513E5E">
                      <w:rPr>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B9B20" w14:textId="77777777" w:rsidR="0035584B" w:rsidRDefault="0035584B">
      <w:r>
        <w:separator/>
      </w:r>
    </w:p>
  </w:footnote>
  <w:footnote w:type="continuationSeparator" w:id="0">
    <w:p w14:paraId="0A683351" w14:textId="77777777" w:rsidR="0035584B" w:rsidRDefault="0035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4E2F" w14:textId="77777777" w:rsidR="009E2258" w:rsidRDefault="009E2258">
    <w:pPr>
      <w:pStyle w:val="Textoindependiente"/>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087"/>
    <w:multiLevelType w:val="hybridMultilevel"/>
    <w:tmpl w:val="BBA8A3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8B7830"/>
    <w:multiLevelType w:val="hybridMultilevel"/>
    <w:tmpl w:val="EC24C1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245E3A"/>
    <w:multiLevelType w:val="hybridMultilevel"/>
    <w:tmpl w:val="B58AE022"/>
    <w:lvl w:ilvl="0" w:tplc="6E448700">
      <w:start w:val="5"/>
      <w:numFmt w:val="bullet"/>
      <w:lvlText w:val=""/>
      <w:lvlJc w:val="left"/>
      <w:pPr>
        <w:ind w:left="786" w:hanging="360"/>
      </w:pPr>
      <w:rPr>
        <w:rFonts w:ascii="Symbol" w:eastAsia="Arial"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111F1202"/>
    <w:multiLevelType w:val="hybridMultilevel"/>
    <w:tmpl w:val="F8A8C8DA"/>
    <w:lvl w:ilvl="0" w:tplc="D242CF24">
      <w:start w:val="3"/>
      <w:numFmt w:val="decimal"/>
      <w:lvlText w:val="%1-"/>
      <w:lvlJc w:val="left"/>
      <w:pPr>
        <w:ind w:left="825" w:hanging="707"/>
        <w:jc w:val="left"/>
      </w:pPr>
      <w:rPr>
        <w:rFonts w:ascii="Arial" w:eastAsia="Arial" w:hAnsi="Arial" w:cs="Arial" w:hint="default"/>
        <w:b/>
        <w:bCs/>
        <w:spacing w:val="-2"/>
        <w:w w:val="91"/>
        <w:sz w:val="22"/>
        <w:szCs w:val="22"/>
        <w:lang w:val="es-ES" w:eastAsia="en-US" w:bidi="ar-SA"/>
      </w:rPr>
    </w:lvl>
    <w:lvl w:ilvl="1" w:tplc="4B8A6696">
      <w:numFmt w:val="bullet"/>
      <w:lvlText w:val=""/>
      <w:lvlJc w:val="left"/>
      <w:pPr>
        <w:ind w:left="840" w:hanging="360"/>
      </w:pPr>
      <w:rPr>
        <w:rFonts w:ascii="Symbol" w:eastAsia="Symbol" w:hAnsi="Symbol" w:cs="Symbol" w:hint="default"/>
        <w:w w:val="100"/>
        <w:sz w:val="22"/>
        <w:szCs w:val="22"/>
        <w:lang w:val="es-ES" w:eastAsia="en-US" w:bidi="ar-SA"/>
      </w:rPr>
    </w:lvl>
    <w:lvl w:ilvl="2" w:tplc="0D5E4B12">
      <w:numFmt w:val="bullet"/>
      <w:lvlText w:val="•"/>
      <w:lvlJc w:val="left"/>
      <w:pPr>
        <w:ind w:left="1755" w:hanging="360"/>
      </w:pPr>
      <w:rPr>
        <w:rFonts w:hint="default"/>
        <w:lang w:val="es-ES" w:eastAsia="en-US" w:bidi="ar-SA"/>
      </w:rPr>
    </w:lvl>
    <w:lvl w:ilvl="3" w:tplc="676CFD0C">
      <w:numFmt w:val="bullet"/>
      <w:lvlText w:val="•"/>
      <w:lvlJc w:val="left"/>
      <w:pPr>
        <w:ind w:left="2671" w:hanging="360"/>
      </w:pPr>
      <w:rPr>
        <w:rFonts w:hint="default"/>
        <w:lang w:val="es-ES" w:eastAsia="en-US" w:bidi="ar-SA"/>
      </w:rPr>
    </w:lvl>
    <w:lvl w:ilvl="4" w:tplc="51965C72">
      <w:numFmt w:val="bullet"/>
      <w:lvlText w:val="•"/>
      <w:lvlJc w:val="left"/>
      <w:pPr>
        <w:ind w:left="3586" w:hanging="360"/>
      </w:pPr>
      <w:rPr>
        <w:rFonts w:hint="default"/>
        <w:lang w:val="es-ES" w:eastAsia="en-US" w:bidi="ar-SA"/>
      </w:rPr>
    </w:lvl>
    <w:lvl w:ilvl="5" w:tplc="DCFC3CEC">
      <w:numFmt w:val="bullet"/>
      <w:lvlText w:val="•"/>
      <w:lvlJc w:val="left"/>
      <w:pPr>
        <w:ind w:left="4502" w:hanging="360"/>
      </w:pPr>
      <w:rPr>
        <w:rFonts w:hint="default"/>
        <w:lang w:val="es-ES" w:eastAsia="en-US" w:bidi="ar-SA"/>
      </w:rPr>
    </w:lvl>
    <w:lvl w:ilvl="6" w:tplc="7E9A3C56">
      <w:numFmt w:val="bullet"/>
      <w:lvlText w:val="•"/>
      <w:lvlJc w:val="left"/>
      <w:pPr>
        <w:ind w:left="5417" w:hanging="360"/>
      </w:pPr>
      <w:rPr>
        <w:rFonts w:hint="default"/>
        <w:lang w:val="es-ES" w:eastAsia="en-US" w:bidi="ar-SA"/>
      </w:rPr>
    </w:lvl>
    <w:lvl w:ilvl="7" w:tplc="2A288B88">
      <w:numFmt w:val="bullet"/>
      <w:lvlText w:val="•"/>
      <w:lvlJc w:val="left"/>
      <w:pPr>
        <w:ind w:left="6333" w:hanging="360"/>
      </w:pPr>
      <w:rPr>
        <w:rFonts w:hint="default"/>
        <w:lang w:val="es-ES" w:eastAsia="en-US" w:bidi="ar-SA"/>
      </w:rPr>
    </w:lvl>
    <w:lvl w:ilvl="8" w:tplc="42B0EC96">
      <w:numFmt w:val="bullet"/>
      <w:lvlText w:val="•"/>
      <w:lvlJc w:val="left"/>
      <w:pPr>
        <w:ind w:left="7248" w:hanging="360"/>
      </w:pPr>
      <w:rPr>
        <w:rFonts w:hint="default"/>
        <w:lang w:val="es-ES" w:eastAsia="en-US" w:bidi="ar-SA"/>
      </w:rPr>
    </w:lvl>
  </w:abstractNum>
  <w:abstractNum w:abstractNumId="4">
    <w:nsid w:val="3BE16523"/>
    <w:multiLevelType w:val="hybridMultilevel"/>
    <w:tmpl w:val="75AA80EC"/>
    <w:lvl w:ilvl="0" w:tplc="48BA5488">
      <w:start w:val="1"/>
      <w:numFmt w:val="lowerLetter"/>
      <w:lvlText w:val="%1."/>
      <w:lvlJc w:val="left"/>
      <w:pPr>
        <w:ind w:left="840" w:hanging="360"/>
        <w:jc w:val="left"/>
      </w:pPr>
      <w:rPr>
        <w:rFonts w:ascii="Arial" w:eastAsia="Arial" w:hAnsi="Arial" w:cs="Arial" w:hint="default"/>
        <w:spacing w:val="-1"/>
        <w:w w:val="88"/>
        <w:sz w:val="22"/>
        <w:szCs w:val="22"/>
        <w:lang w:val="es-ES" w:eastAsia="en-US" w:bidi="ar-SA"/>
      </w:rPr>
    </w:lvl>
    <w:lvl w:ilvl="1" w:tplc="70AE4A98">
      <w:numFmt w:val="bullet"/>
      <w:lvlText w:val="•"/>
      <w:lvlJc w:val="left"/>
      <w:pPr>
        <w:ind w:left="1664" w:hanging="360"/>
      </w:pPr>
      <w:rPr>
        <w:rFonts w:hint="default"/>
        <w:lang w:val="es-ES" w:eastAsia="en-US" w:bidi="ar-SA"/>
      </w:rPr>
    </w:lvl>
    <w:lvl w:ilvl="2" w:tplc="17962F68">
      <w:numFmt w:val="bullet"/>
      <w:lvlText w:val="•"/>
      <w:lvlJc w:val="left"/>
      <w:pPr>
        <w:ind w:left="2488" w:hanging="360"/>
      </w:pPr>
      <w:rPr>
        <w:rFonts w:hint="default"/>
        <w:lang w:val="es-ES" w:eastAsia="en-US" w:bidi="ar-SA"/>
      </w:rPr>
    </w:lvl>
    <w:lvl w:ilvl="3" w:tplc="13BC7662">
      <w:numFmt w:val="bullet"/>
      <w:lvlText w:val="•"/>
      <w:lvlJc w:val="left"/>
      <w:pPr>
        <w:ind w:left="3312" w:hanging="360"/>
      </w:pPr>
      <w:rPr>
        <w:rFonts w:hint="default"/>
        <w:lang w:val="es-ES" w:eastAsia="en-US" w:bidi="ar-SA"/>
      </w:rPr>
    </w:lvl>
    <w:lvl w:ilvl="4" w:tplc="E97CD83C">
      <w:numFmt w:val="bullet"/>
      <w:lvlText w:val="•"/>
      <w:lvlJc w:val="left"/>
      <w:pPr>
        <w:ind w:left="4136" w:hanging="360"/>
      </w:pPr>
      <w:rPr>
        <w:rFonts w:hint="default"/>
        <w:lang w:val="es-ES" w:eastAsia="en-US" w:bidi="ar-SA"/>
      </w:rPr>
    </w:lvl>
    <w:lvl w:ilvl="5" w:tplc="14149C98">
      <w:numFmt w:val="bullet"/>
      <w:lvlText w:val="•"/>
      <w:lvlJc w:val="left"/>
      <w:pPr>
        <w:ind w:left="4960" w:hanging="360"/>
      </w:pPr>
      <w:rPr>
        <w:rFonts w:hint="default"/>
        <w:lang w:val="es-ES" w:eastAsia="en-US" w:bidi="ar-SA"/>
      </w:rPr>
    </w:lvl>
    <w:lvl w:ilvl="6" w:tplc="03529CAC">
      <w:numFmt w:val="bullet"/>
      <w:lvlText w:val="•"/>
      <w:lvlJc w:val="left"/>
      <w:pPr>
        <w:ind w:left="5784" w:hanging="360"/>
      </w:pPr>
      <w:rPr>
        <w:rFonts w:hint="default"/>
        <w:lang w:val="es-ES" w:eastAsia="en-US" w:bidi="ar-SA"/>
      </w:rPr>
    </w:lvl>
    <w:lvl w:ilvl="7" w:tplc="D9D084D4">
      <w:numFmt w:val="bullet"/>
      <w:lvlText w:val="•"/>
      <w:lvlJc w:val="left"/>
      <w:pPr>
        <w:ind w:left="6608" w:hanging="360"/>
      </w:pPr>
      <w:rPr>
        <w:rFonts w:hint="default"/>
        <w:lang w:val="es-ES" w:eastAsia="en-US" w:bidi="ar-SA"/>
      </w:rPr>
    </w:lvl>
    <w:lvl w:ilvl="8" w:tplc="2AC8C244">
      <w:numFmt w:val="bullet"/>
      <w:lvlText w:val="•"/>
      <w:lvlJc w:val="left"/>
      <w:pPr>
        <w:ind w:left="7432" w:hanging="360"/>
      </w:pPr>
      <w:rPr>
        <w:rFonts w:hint="default"/>
        <w:lang w:val="es-ES" w:eastAsia="en-US" w:bidi="ar-SA"/>
      </w:rPr>
    </w:lvl>
  </w:abstractNum>
  <w:abstractNum w:abstractNumId="5">
    <w:nsid w:val="5D1D7185"/>
    <w:multiLevelType w:val="hybridMultilevel"/>
    <w:tmpl w:val="719CF838"/>
    <w:lvl w:ilvl="0" w:tplc="491E5BC2">
      <w:start w:val="1"/>
      <w:numFmt w:val="lowerLetter"/>
      <w:lvlText w:val="%1."/>
      <w:lvlJc w:val="left"/>
      <w:pPr>
        <w:ind w:left="840" w:hanging="360"/>
        <w:jc w:val="left"/>
      </w:pPr>
      <w:rPr>
        <w:rFonts w:ascii="Arial" w:eastAsia="Arial" w:hAnsi="Arial" w:cs="Arial" w:hint="default"/>
        <w:spacing w:val="-1"/>
        <w:w w:val="88"/>
        <w:sz w:val="22"/>
        <w:szCs w:val="22"/>
        <w:lang w:val="es-ES" w:eastAsia="en-US" w:bidi="ar-SA"/>
      </w:rPr>
    </w:lvl>
    <w:lvl w:ilvl="1" w:tplc="78D286C6">
      <w:numFmt w:val="bullet"/>
      <w:lvlText w:val="•"/>
      <w:lvlJc w:val="left"/>
      <w:pPr>
        <w:ind w:left="1664" w:hanging="360"/>
      </w:pPr>
      <w:rPr>
        <w:rFonts w:hint="default"/>
        <w:lang w:val="es-ES" w:eastAsia="en-US" w:bidi="ar-SA"/>
      </w:rPr>
    </w:lvl>
    <w:lvl w:ilvl="2" w:tplc="C4267CCC">
      <w:numFmt w:val="bullet"/>
      <w:lvlText w:val="•"/>
      <w:lvlJc w:val="left"/>
      <w:pPr>
        <w:ind w:left="2488" w:hanging="360"/>
      </w:pPr>
      <w:rPr>
        <w:rFonts w:hint="default"/>
        <w:lang w:val="es-ES" w:eastAsia="en-US" w:bidi="ar-SA"/>
      </w:rPr>
    </w:lvl>
    <w:lvl w:ilvl="3" w:tplc="096A66FA">
      <w:numFmt w:val="bullet"/>
      <w:lvlText w:val="•"/>
      <w:lvlJc w:val="left"/>
      <w:pPr>
        <w:ind w:left="3312" w:hanging="360"/>
      </w:pPr>
      <w:rPr>
        <w:rFonts w:hint="default"/>
        <w:lang w:val="es-ES" w:eastAsia="en-US" w:bidi="ar-SA"/>
      </w:rPr>
    </w:lvl>
    <w:lvl w:ilvl="4" w:tplc="E132E6E6">
      <w:numFmt w:val="bullet"/>
      <w:lvlText w:val="•"/>
      <w:lvlJc w:val="left"/>
      <w:pPr>
        <w:ind w:left="4136" w:hanging="360"/>
      </w:pPr>
      <w:rPr>
        <w:rFonts w:hint="default"/>
        <w:lang w:val="es-ES" w:eastAsia="en-US" w:bidi="ar-SA"/>
      </w:rPr>
    </w:lvl>
    <w:lvl w:ilvl="5" w:tplc="96FCD752">
      <w:numFmt w:val="bullet"/>
      <w:lvlText w:val="•"/>
      <w:lvlJc w:val="left"/>
      <w:pPr>
        <w:ind w:left="4960" w:hanging="360"/>
      </w:pPr>
      <w:rPr>
        <w:rFonts w:hint="default"/>
        <w:lang w:val="es-ES" w:eastAsia="en-US" w:bidi="ar-SA"/>
      </w:rPr>
    </w:lvl>
    <w:lvl w:ilvl="6" w:tplc="ED684250">
      <w:numFmt w:val="bullet"/>
      <w:lvlText w:val="•"/>
      <w:lvlJc w:val="left"/>
      <w:pPr>
        <w:ind w:left="5784" w:hanging="360"/>
      </w:pPr>
      <w:rPr>
        <w:rFonts w:hint="default"/>
        <w:lang w:val="es-ES" w:eastAsia="en-US" w:bidi="ar-SA"/>
      </w:rPr>
    </w:lvl>
    <w:lvl w:ilvl="7" w:tplc="873C84A0">
      <w:numFmt w:val="bullet"/>
      <w:lvlText w:val="•"/>
      <w:lvlJc w:val="left"/>
      <w:pPr>
        <w:ind w:left="6608" w:hanging="360"/>
      </w:pPr>
      <w:rPr>
        <w:rFonts w:hint="default"/>
        <w:lang w:val="es-ES" w:eastAsia="en-US" w:bidi="ar-SA"/>
      </w:rPr>
    </w:lvl>
    <w:lvl w:ilvl="8" w:tplc="7456847E">
      <w:numFmt w:val="bullet"/>
      <w:lvlText w:val="•"/>
      <w:lvlJc w:val="left"/>
      <w:pPr>
        <w:ind w:left="7432" w:hanging="360"/>
      </w:pPr>
      <w:rPr>
        <w:rFonts w:hint="default"/>
        <w:lang w:val="es-ES" w:eastAsia="en-US" w:bidi="ar-SA"/>
      </w:rPr>
    </w:lvl>
  </w:abstractNum>
  <w:abstractNum w:abstractNumId="6">
    <w:nsid w:val="66E36345"/>
    <w:multiLevelType w:val="hybridMultilevel"/>
    <w:tmpl w:val="3EA24FE2"/>
    <w:lvl w:ilvl="0" w:tplc="F3189C08">
      <w:start w:val="1"/>
      <w:numFmt w:val="lowerLetter"/>
      <w:lvlText w:val="%1."/>
      <w:lvlJc w:val="left"/>
      <w:pPr>
        <w:ind w:left="840" w:hanging="360"/>
        <w:jc w:val="left"/>
      </w:pPr>
      <w:rPr>
        <w:rFonts w:ascii="Arial" w:eastAsia="Arial" w:hAnsi="Arial" w:cs="Arial" w:hint="default"/>
        <w:spacing w:val="-1"/>
        <w:w w:val="88"/>
        <w:sz w:val="22"/>
        <w:szCs w:val="22"/>
        <w:lang w:val="es-ES" w:eastAsia="en-US" w:bidi="ar-SA"/>
      </w:rPr>
    </w:lvl>
    <w:lvl w:ilvl="1" w:tplc="8DFC6D94">
      <w:numFmt w:val="bullet"/>
      <w:lvlText w:val="•"/>
      <w:lvlJc w:val="left"/>
      <w:pPr>
        <w:ind w:left="1664" w:hanging="360"/>
      </w:pPr>
      <w:rPr>
        <w:rFonts w:hint="default"/>
        <w:lang w:val="es-ES" w:eastAsia="en-US" w:bidi="ar-SA"/>
      </w:rPr>
    </w:lvl>
    <w:lvl w:ilvl="2" w:tplc="2334D9F4">
      <w:numFmt w:val="bullet"/>
      <w:lvlText w:val="•"/>
      <w:lvlJc w:val="left"/>
      <w:pPr>
        <w:ind w:left="2488" w:hanging="360"/>
      </w:pPr>
      <w:rPr>
        <w:rFonts w:hint="default"/>
        <w:lang w:val="es-ES" w:eastAsia="en-US" w:bidi="ar-SA"/>
      </w:rPr>
    </w:lvl>
    <w:lvl w:ilvl="3" w:tplc="065C7576">
      <w:numFmt w:val="bullet"/>
      <w:lvlText w:val="•"/>
      <w:lvlJc w:val="left"/>
      <w:pPr>
        <w:ind w:left="3312" w:hanging="360"/>
      </w:pPr>
      <w:rPr>
        <w:rFonts w:hint="default"/>
        <w:lang w:val="es-ES" w:eastAsia="en-US" w:bidi="ar-SA"/>
      </w:rPr>
    </w:lvl>
    <w:lvl w:ilvl="4" w:tplc="B9569CCA">
      <w:numFmt w:val="bullet"/>
      <w:lvlText w:val="•"/>
      <w:lvlJc w:val="left"/>
      <w:pPr>
        <w:ind w:left="4136" w:hanging="360"/>
      </w:pPr>
      <w:rPr>
        <w:rFonts w:hint="default"/>
        <w:lang w:val="es-ES" w:eastAsia="en-US" w:bidi="ar-SA"/>
      </w:rPr>
    </w:lvl>
    <w:lvl w:ilvl="5" w:tplc="5E7C5376">
      <w:numFmt w:val="bullet"/>
      <w:lvlText w:val="•"/>
      <w:lvlJc w:val="left"/>
      <w:pPr>
        <w:ind w:left="4960" w:hanging="360"/>
      </w:pPr>
      <w:rPr>
        <w:rFonts w:hint="default"/>
        <w:lang w:val="es-ES" w:eastAsia="en-US" w:bidi="ar-SA"/>
      </w:rPr>
    </w:lvl>
    <w:lvl w:ilvl="6" w:tplc="63BEF99A">
      <w:numFmt w:val="bullet"/>
      <w:lvlText w:val="•"/>
      <w:lvlJc w:val="left"/>
      <w:pPr>
        <w:ind w:left="5784" w:hanging="360"/>
      </w:pPr>
      <w:rPr>
        <w:rFonts w:hint="default"/>
        <w:lang w:val="es-ES" w:eastAsia="en-US" w:bidi="ar-SA"/>
      </w:rPr>
    </w:lvl>
    <w:lvl w:ilvl="7" w:tplc="3FBEBED4">
      <w:numFmt w:val="bullet"/>
      <w:lvlText w:val="•"/>
      <w:lvlJc w:val="left"/>
      <w:pPr>
        <w:ind w:left="6608" w:hanging="360"/>
      </w:pPr>
      <w:rPr>
        <w:rFonts w:hint="default"/>
        <w:lang w:val="es-ES" w:eastAsia="en-US" w:bidi="ar-SA"/>
      </w:rPr>
    </w:lvl>
    <w:lvl w:ilvl="8" w:tplc="77009C80">
      <w:numFmt w:val="bullet"/>
      <w:lvlText w:val="•"/>
      <w:lvlJc w:val="left"/>
      <w:pPr>
        <w:ind w:left="7432" w:hanging="360"/>
      </w:pPr>
      <w:rPr>
        <w:rFonts w:hint="default"/>
        <w:lang w:val="es-ES" w:eastAsia="en-US" w:bidi="ar-SA"/>
      </w:rPr>
    </w:lvl>
  </w:abstractNum>
  <w:abstractNum w:abstractNumId="7">
    <w:nsid w:val="7A782CED"/>
    <w:multiLevelType w:val="hybridMultilevel"/>
    <w:tmpl w:val="80C68B6C"/>
    <w:lvl w:ilvl="0" w:tplc="45A2EBFE">
      <w:numFmt w:val="bullet"/>
      <w:lvlText w:val=""/>
      <w:lvlJc w:val="left"/>
      <w:pPr>
        <w:ind w:left="840" w:hanging="360"/>
      </w:pPr>
      <w:rPr>
        <w:rFonts w:ascii="Symbol" w:eastAsia="Symbol" w:hAnsi="Symbol" w:cs="Symbol" w:hint="default"/>
        <w:w w:val="100"/>
        <w:sz w:val="22"/>
        <w:szCs w:val="22"/>
        <w:lang w:val="es-ES" w:eastAsia="en-US" w:bidi="ar-SA"/>
      </w:rPr>
    </w:lvl>
    <w:lvl w:ilvl="1" w:tplc="01905616">
      <w:numFmt w:val="bullet"/>
      <w:lvlText w:val="•"/>
      <w:lvlJc w:val="left"/>
      <w:pPr>
        <w:ind w:left="1664" w:hanging="360"/>
      </w:pPr>
      <w:rPr>
        <w:rFonts w:hint="default"/>
        <w:lang w:val="es-ES" w:eastAsia="en-US" w:bidi="ar-SA"/>
      </w:rPr>
    </w:lvl>
    <w:lvl w:ilvl="2" w:tplc="FEE08890">
      <w:numFmt w:val="bullet"/>
      <w:lvlText w:val="•"/>
      <w:lvlJc w:val="left"/>
      <w:pPr>
        <w:ind w:left="2488" w:hanging="360"/>
      </w:pPr>
      <w:rPr>
        <w:rFonts w:hint="default"/>
        <w:lang w:val="es-ES" w:eastAsia="en-US" w:bidi="ar-SA"/>
      </w:rPr>
    </w:lvl>
    <w:lvl w:ilvl="3" w:tplc="78A6D7CC">
      <w:numFmt w:val="bullet"/>
      <w:lvlText w:val="•"/>
      <w:lvlJc w:val="left"/>
      <w:pPr>
        <w:ind w:left="3312" w:hanging="360"/>
      </w:pPr>
      <w:rPr>
        <w:rFonts w:hint="default"/>
        <w:lang w:val="es-ES" w:eastAsia="en-US" w:bidi="ar-SA"/>
      </w:rPr>
    </w:lvl>
    <w:lvl w:ilvl="4" w:tplc="41DC1A76">
      <w:numFmt w:val="bullet"/>
      <w:lvlText w:val="•"/>
      <w:lvlJc w:val="left"/>
      <w:pPr>
        <w:ind w:left="4136" w:hanging="360"/>
      </w:pPr>
      <w:rPr>
        <w:rFonts w:hint="default"/>
        <w:lang w:val="es-ES" w:eastAsia="en-US" w:bidi="ar-SA"/>
      </w:rPr>
    </w:lvl>
    <w:lvl w:ilvl="5" w:tplc="751C10BC">
      <w:numFmt w:val="bullet"/>
      <w:lvlText w:val="•"/>
      <w:lvlJc w:val="left"/>
      <w:pPr>
        <w:ind w:left="4960" w:hanging="360"/>
      </w:pPr>
      <w:rPr>
        <w:rFonts w:hint="default"/>
        <w:lang w:val="es-ES" w:eastAsia="en-US" w:bidi="ar-SA"/>
      </w:rPr>
    </w:lvl>
    <w:lvl w:ilvl="6" w:tplc="7C0EB784">
      <w:numFmt w:val="bullet"/>
      <w:lvlText w:val="•"/>
      <w:lvlJc w:val="left"/>
      <w:pPr>
        <w:ind w:left="5784" w:hanging="360"/>
      </w:pPr>
      <w:rPr>
        <w:rFonts w:hint="default"/>
        <w:lang w:val="es-ES" w:eastAsia="en-US" w:bidi="ar-SA"/>
      </w:rPr>
    </w:lvl>
    <w:lvl w:ilvl="7" w:tplc="B0D214F8">
      <w:numFmt w:val="bullet"/>
      <w:lvlText w:val="•"/>
      <w:lvlJc w:val="left"/>
      <w:pPr>
        <w:ind w:left="6608" w:hanging="360"/>
      </w:pPr>
      <w:rPr>
        <w:rFonts w:hint="default"/>
        <w:lang w:val="es-ES" w:eastAsia="en-US" w:bidi="ar-SA"/>
      </w:rPr>
    </w:lvl>
    <w:lvl w:ilvl="8" w:tplc="C4162848">
      <w:numFmt w:val="bullet"/>
      <w:lvlText w:val="•"/>
      <w:lvlJc w:val="left"/>
      <w:pPr>
        <w:ind w:left="7432" w:hanging="360"/>
      </w:pPr>
      <w:rPr>
        <w:rFonts w:hint="default"/>
        <w:lang w:val="es-ES" w:eastAsia="en-US" w:bidi="ar-SA"/>
      </w:rPr>
    </w:lvl>
  </w:abstractNum>
  <w:num w:numId="1">
    <w:abstractNumId w:val="5"/>
  </w:num>
  <w:num w:numId="2">
    <w:abstractNumId w:val="4"/>
  </w:num>
  <w:num w:numId="3">
    <w:abstractNumId w:val="3"/>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58"/>
    <w:rsid w:val="00053E62"/>
    <w:rsid w:val="000616FF"/>
    <w:rsid w:val="000760E1"/>
    <w:rsid w:val="00081849"/>
    <w:rsid w:val="000A2B62"/>
    <w:rsid w:val="00111987"/>
    <w:rsid w:val="001E253F"/>
    <w:rsid w:val="001F14ED"/>
    <w:rsid w:val="002532AE"/>
    <w:rsid w:val="00282E25"/>
    <w:rsid w:val="002A0CB6"/>
    <w:rsid w:val="00305C36"/>
    <w:rsid w:val="0035584B"/>
    <w:rsid w:val="00360657"/>
    <w:rsid w:val="00376DCB"/>
    <w:rsid w:val="003A129C"/>
    <w:rsid w:val="003B2855"/>
    <w:rsid w:val="003D5FC6"/>
    <w:rsid w:val="003E1608"/>
    <w:rsid w:val="003E45B7"/>
    <w:rsid w:val="003F2797"/>
    <w:rsid w:val="00464DDD"/>
    <w:rsid w:val="004C1C4A"/>
    <w:rsid w:val="00513E5E"/>
    <w:rsid w:val="00515EDD"/>
    <w:rsid w:val="005376E7"/>
    <w:rsid w:val="0055717F"/>
    <w:rsid w:val="00565A51"/>
    <w:rsid w:val="00585FF2"/>
    <w:rsid w:val="005B30D6"/>
    <w:rsid w:val="005B692A"/>
    <w:rsid w:val="005E22FF"/>
    <w:rsid w:val="005F03DD"/>
    <w:rsid w:val="005F4E18"/>
    <w:rsid w:val="006504C2"/>
    <w:rsid w:val="006C659C"/>
    <w:rsid w:val="006D64FF"/>
    <w:rsid w:val="006F4062"/>
    <w:rsid w:val="0071516F"/>
    <w:rsid w:val="00746C10"/>
    <w:rsid w:val="00831BEB"/>
    <w:rsid w:val="008670A3"/>
    <w:rsid w:val="00875D7B"/>
    <w:rsid w:val="00886D36"/>
    <w:rsid w:val="008A65B5"/>
    <w:rsid w:val="009069EB"/>
    <w:rsid w:val="00953805"/>
    <w:rsid w:val="009E2258"/>
    <w:rsid w:val="00A062A7"/>
    <w:rsid w:val="00A73657"/>
    <w:rsid w:val="00B15212"/>
    <w:rsid w:val="00B20C30"/>
    <w:rsid w:val="00B22533"/>
    <w:rsid w:val="00B42539"/>
    <w:rsid w:val="00B84582"/>
    <w:rsid w:val="00B86F8A"/>
    <w:rsid w:val="00BA0C3F"/>
    <w:rsid w:val="00BA4BF4"/>
    <w:rsid w:val="00BE3CAD"/>
    <w:rsid w:val="00C02D6B"/>
    <w:rsid w:val="00C40079"/>
    <w:rsid w:val="00C45356"/>
    <w:rsid w:val="00D1491F"/>
    <w:rsid w:val="00D55F09"/>
    <w:rsid w:val="00D75D77"/>
    <w:rsid w:val="00E71751"/>
    <w:rsid w:val="00E71814"/>
    <w:rsid w:val="00EA5729"/>
    <w:rsid w:val="00F3465B"/>
    <w:rsid w:val="00F95BFB"/>
    <w:rsid w:val="00FF1A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FFB01"/>
  <w15:docId w15:val="{B4E1CEFD-EB3B-45C9-B134-7C8C13FA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19"/>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40"/>
      <w:jc w:val="both"/>
    </w:pPr>
  </w:style>
  <w:style w:type="paragraph" w:styleId="Prrafodelista">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71814"/>
    <w:pPr>
      <w:tabs>
        <w:tab w:val="center" w:pos="4419"/>
        <w:tab w:val="right" w:pos="8838"/>
      </w:tabs>
    </w:pPr>
  </w:style>
  <w:style w:type="character" w:customStyle="1" w:styleId="EncabezadoCar">
    <w:name w:val="Encabezado Car"/>
    <w:basedOn w:val="Fuentedeprrafopredeter"/>
    <w:link w:val="Encabezado"/>
    <w:uiPriority w:val="99"/>
    <w:rsid w:val="00E71814"/>
    <w:rPr>
      <w:rFonts w:ascii="Arial" w:eastAsia="Arial" w:hAnsi="Arial" w:cs="Arial"/>
      <w:lang w:val="es-ES"/>
    </w:rPr>
  </w:style>
  <w:style w:type="paragraph" w:styleId="Piedepgina">
    <w:name w:val="footer"/>
    <w:basedOn w:val="Normal"/>
    <w:link w:val="PiedepginaCar"/>
    <w:uiPriority w:val="99"/>
    <w:unhideWhenUsed/>
    <w:rsid w:val="00E71814"/>
    <w:pPr>
      <w:tabs>
        <w:tab w:val="center" w:pos="4419"/>
        <w:tab w:val="right" w:pos="8838"/>
      </w:tabs>
    </w:pPr>
  </w:style>
  <w:style w:type="character" w:customStyle="1" w:styleId="PiedepginaCar">
    <w:name w:val="Pie de página Car"/>
    <w:basedOn w:val="Fuentedeprrafopredeter"/>
    <w:link w:val="Piedepgina"/>
    <w:uiPriority w:val="99"/>
    <w:rsid w:val="00E71814"/>
    <w:rPr>
      <w:rFonts w:ascii="Arial" w:eastAsia="Arial" w:hAnsi="Arial" w:cs="Arial"/>
      <w:lang w:val="es-ES"/>
    </w:rPr>
  </w:style>
  <w:style w:type="character" w:styleId="Hipervnculo">
    <w:name w:val="Hyperlink"/>
    <w:basedOn w:val="Fuentedeprrafopredeter"/>
    <w:uiPriority w:val="99"/>
    <w:unhideWhenUsed/>
    <w:rsid w:val="00076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36">
      <w:bodyDiv w:val="1"/>
      <w:marLeft w:val="0"/>
      <w:marRight w:val="0"/>
      <w:marTop w:val="0"/>
      <w:marBottom w:val="0"/>
      <w:divBdr>
        <w:top w:val="none" w:sz="0" w:space="0" w:color="auto"/>
        <w:left w:val="none" w:sz="0" w:space="0" w:color="auto"/>
        <w:bottom w:val="none" w:sz="0" w:space="0" w:color="auto"/>
        <w:right w:val="none" w:sz="0" w:space="0" w:color="auto"/>
      </w:divBdr>
    </w:div>
    <w:div w:id="167557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scuolaitalianalasere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8DB2-0AE0-463F-9A36-256DADF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11425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Untitled</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Hugo Montes</dc:creator>
  <cp:lastModifiedBy>Auditorio</cp:lastModifiedBy>
  <cp:revision>2</cp:revision>
  <dcterms:created xsi:type="dcterms:W3CDTF">2021-02-09T12:11:00Z</dcterms:created>
  <dcterms:modified xsi:type="dcterms:W3CDTF">2021-02-09T12:11:00Z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2013</vt:lpwstr>
  </property>
  <property fmtid="{D5CDD505-2E9C-101B-9397-08002B2CF9AE}" pid="4" name="LastSaved">
    <vt:filetime>2021-01-16T00:00:00Z</vt:filetime>
  </property>
</Properties>
</file>